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7E" w:rsidRPr="0042540D" w:rsidRDefault="00286339">
      <w:pPr>
        <w:pStyle w:val="CorpsA"/>
        <w:spacing w:after="0"/>
        <w:rPr>
          <w:rFonts w:eastAsia="Prospectus Pro M Bold" w:cs="Prospectus Pro M Bold"/>
          <w:b/>
          <w:sz w:val="32"/>
          <w:szCs w:val="32"/>
        </w:rPr>
      </w:pPr>
      <w:r w:rsidRPr="0042540D">
        <w:rPr>
          <w:b/>
          <w:sz w:val="32"/>
          <w:szCs w:val="32"/>
        </w:rPr>
        <w:t>MUSÉE DES BEAUX-ARTS D’ORLÉ</w:t>
      </w:r>
      <w:r w:rsidR="0042540D" w:rsidRPr="0042540D">
        <w:rPr>
          <w:b/>
          <w:sz w:val="32"/>
          <w:szCs w:val="32"/>
        </w:rPr>
        <w:t>ANS</w:t>
      </w:r>
    </w:p>
    <w:p w:rsidR="0079507E" w:rsidRPr="0042540D" w:rsidRDefault="00286339">
      <w:pPr>
        <w:pStyle w:val="CorpsA"/>
        <w:spacing w:after="0" w:line="240" w:lineRule="auto"/>
        <w:rPr>
          <w:rFonts w:eastAsia="Prospectus Pro S" w:cs="Prospectus Pro S"/>
          <w:sz w:val="26"/>
          <w:szCs w:val="26"/>
        </w:rPr>
      </w:pPr>
      <w:r w:rsidRPr="0042540D">
        <w:rPr>
          <w:sz w:val="26"/>
          <w:szCs w:val="26"/>
        </w:rPr>
        <w:t xml:space="preserve">DEMANDE DE RÉSERVATION POUR UN GROUPE </w:t>
      </w:r>
      <w:r w:rsidR="00F36CEA">
        <w:rPr>
          <w:sz w:val="26"/>
          <w:szCs w:val="26"/>
        </w:rPr>
        <w:t>D’</w:t>
      </w:r>
      <w:r w:rsidR="007C5943">
        <w:rPr>
          <w:sz w:val="26"/>
          <w:szCs w:val="26"/>
        </w:rPr>
        <w:t>ADULTE</w:t>
      </w:r>
      <w:r w:rsidR="00F36CEA">
        <w:rPr>
          <w:sz w:val="26"/>
          <w:szCs w:val="26"/>
        </w:rPr>
        <w:t>S</w:t>
      </w:r>
    </w:p>
    <w:p w:rsidR="00A81F9F" w:rsidRDefault="00A81F9F">
      <w:pPr>
        <w:pStyle w:val="CorpsA"/>
        <w:spacing w:after="0" w:line="240" w:lineRule="auto"/>
        <w:rPr>
          <w:rFonts w:eastAsia="Silka Regular" w:cs="Silka Regular"/>
          <w:sz w:val="24"/>
          <w:szCs w:val="24"/>
        </w:rPr>
      </w:pPr>
    </w:p>
    <w:p w:rsidR="00992FF8" w:rsidRPr="0042540D" w:rsidRDefault="00992FF8">
      <w:pPr>
        <w:pStyle w:val="CorpsA"/>
        <w:spacing w:after="0" w:line="240" w:lineRule="auto"/>
        <w:rPr>
          <w:rFonts w:eastAsia="Silka Regular" w:cs="Silka Regular"/>
          <w:sz w:val="24"/>
          <w:szCs w:val="24"/>
        </w:rPr>
      </w:pPr>
    </w:p>
    <w:p w:rsidR="00A81F9F" w:rsidRPr="007C5943" w:rsidRDefault="00286339" w:rsidP="007708A9">
      <w:pPr>
        <w:pStyle w:val="CorpsA"/>
        <w:spacing w:after="0"/>
        <w:rPr>
          <w:b/>
          <w:sz w:val="24"/>
          <w:szCs w:val="24"/>
          <w:u w:color="7030A0"/>
        </w:rPr>
      </w:pPr>
      <w:r w:rsidRPr="0042540D">
        <w:rPr>
          <w:b/>
          <w:sz w:val="24"/>
          <w:szCs w:val="24"/>
          <w:u w:color="7030A0"/>
        </w:rPr>
        <w:t>MODE D’EMPLOI</w:t>
      </w:r>
    </w:p>
    <w:p w:rsidR="0079507E" w:rsidRPr="0042540D" w:rsidRDefault="00286339" w:rsidP="007708A9">
      <w:pPr>
        <w:pStyle w:val="Paragraphedeliste"/>
        <w:numPr>
          <w:ilvl w:val="0"/>
          <w:numId w:val="1"/>
        </w:numPr>
        <w:spacing w:after="0"/>
        <w:rPr>
          <w:rFonts w:eastAsia="Silka Regular" w:cs="Silka Regular"/>
        </w:rPr>
      </w:pPr>
      <w:r w:rsidRPr="0042540D">
        <w:rPr>
          <w:sz w:val="18"/>
          <w:szCs w:val="18"/>
        </w:rPr>
        <w:t>Téléchargez ce formulaire sur votre ordinateur.</w:t>
      </w:r>
    </w:p>
    <w:p w:rsidR="0079507E" w:rsidRPr="0042540D" w:rsidRDefault="00286339" w:rsidP="007708A9">
      <w:pPr>
        <w:pStyle w:val="Paragraphedeliste"/>
        <w:numPr>
          <w:ilvl w:val="0"/>
          <w:numId w:val="2"/>
        </w:numPr>
        <w:tabs>
          <w:tab w:val="clear" w:pos="720"/>
          <w:tab w:val="num" w:pos="800"/>
        </w:tabs>
        <w:spacing w:after="0"/>
        <w:ind w:left="800" w:hanging="440"/>
        <w:rPr>
          <w:rFonts w:eastAsia="Silka Regular" w:cs="Silka Regular"/>
        </w:rPr>
      </w:pPr>
      <w:r w:rsidRPr="0042540D">
        <w:rPr>
          <w:sz w:val="18"/>
          <w:szCs w:val="18"/>
        </w:rPr>
        <w:t xml:space="preserve">Remplir un formulaire par </w:t>
      </w:r>
      <w:r w:rsidR="007C5943">
        <w:rPr>
          <w:sz w:val="18"/>
          <w:szCs w:val="18"/>
        </w:rPr>
        <w:t>groupe</w:t>
      </w:r>
      <w:r w:rsidRPr="0042540D">
        <w:rPr>
          <w:sz w:val="18"/>
          <w:szCs w:val="18"/>
        </w:rPr>
        <w:t>.</w:t>
      </w:r>
    </w:p>
    <w:p w:rsidR="0079507E" w:rsidRPr="007E5DC5" w:rsidRDefault="00286339" w:rsidP="007708A9">
      <w:pPr>
        <w:pStyle w:val="Paragraphedeliste"/>
        <w:numPr>
          <w:ilvl w:val="0"/>
          <w:numId w:val="3"/>
        </w:numPr>
        <w:tabs>
          <w:tab w:val="clear" w:pos="720"/>
          <w:tab w:val="num" w:pos="800"/>
        </w:tabs>
        <w:spacing w:after="0"/>
        <w:ind w:left="800" w:hanging="440"/>
        <w:rPr>
          <w:rFonts w:eastAsia="Silka Regular" w:cs="Silka Regular"/>
        </w:rPr>
      </w:pPr>
      <w:r w:rsidRPr="0042540D">
        <w:rPr>
          <w:sz w:val="18"/>
          <w:szCs w:val="18"/>
        </w:rPr>
        <w:t xml:space="preserve">Renvoyez-le à </w:t>
      </w:r>
      <w:hyperlink r:id="rId8" w:history="1">
        <w:r w:rsidRPr="0042540D">
          <w:rPr>
            <w:rStyle w:val="Hyperlink0"/>
            <w:rFonts w:ascii="Calibri" w:hAnsi="Calibri"/>
          </w:rPr>
          <w:t>resagroupes-mba-cabu@orleans-metropole.fr</w:t>
        </w:r>
      </w:hyperlink>
      <w:r w:rsidRPr="0042540D">
        <w:rPr>
          <w:sz w:val="18"/>
          <w:szCs w:val="18"/>
        </w:rPr>
        <w:t xml:space="preserve"> (merci de noter le mois demandé dans l’objet du mail).</w:t>
      </w:r>
    </w:p>
    <w:p w:rsidR="007E5DC5" w:rsidRPr="007E5DC5" w:rsidRDefault="007E5DC5" w:rsidP="007E5DC5">
      <w:pPr>
        <w:pStyle w:val="Paragraphedeliste"/>
        <w:numPr>
          <w:ilvl w:val="0"/>
          <w:numId w:val="3"/>
        </w:numPr>
        <w:tabs>
          <w:tab w:val="clear" w:pos="720"/>
          <w:tab w:val="num" w:pos="800"/>
        </w:tabs>
        <w:spacing w:after="0" w:line="240" w:lineRule="auto"/>
        <w:ind w:left="800" w:hanging="440"/>
        <w:rPr>
          <w:rFonts w:eastAsia="Silka Regular" w:cs="Silka Regular"/>
        </w:rPr>
      </w:pPr>
      <w:r>
        <w:rPr>
          <w:sz w:val="18"/>
          <w:szCs w:val="18"/>
        </w:rPr>
        <w:t>Merci de nous adresser votre demande au moins 15 jours avant la date souhaitée afin de nous permettre de la traiter.</w:t>
      </w:r>
    </w:p>
    <w:p w:rsidR="00A81F9F" w:rsidRDefault="00A81F9F" w:rsidP="007708A9">
      <w:pPr>
        <w:pStyle w:val="CorpsA"/>
        <w:spacing w:after="0"/>
        <w:rPr>
          <w:b/>
          <w:sz w:val="24"/>
          <w:szCs w:val="24"/>
          <w:u w:color="7030A0"/>
        </w:rPr>
      </w:pPr>
    </w:p>
    <w:p w:rsidR="00A81F9F" w:rsidRPr="007C5943" w:rsidRDefault="00286339" w:rsidP="007708A9">
      <w:pPr>
        <w:pStyle w:val="CorpsA"/>
        <w:spacing w:after="0"/>
        <w:rPr>
          <w:rFonts w:eastAsia="Prospectus Pro M Bold" w:cs="Prospectus Pro M Bold"/>
          <w:b/>
        </w:rPr>
      </w:pPr>
      <w:r w:rsidRPr="0042540D">
        <w:rPr>
          <w:b/>
          <w:sz w:val="24"/>
          <w:szCs w:val="24"/>
          <w:u w:color="7030A0"/>
        </w:rPr>
        <w:t>INFORMATIONS</w:t>
      </w:r>
    </w:p>
    <w:p w:rsidR="0079507E" w:rsidRPr="0042540D" w:rsidRDefault="00A81F9F" w:rsidP="007708A9">
      <w:pPr>
        <w:pStyle w:val="CorpsA"/>
        <w:spacing w:after="0"/>
        <w:rPr>
          <w:rFonts w:eastAsia="Silka SemiBold" w:cs="Silka SemiBold"/>
          <w:b/>
          <w:sz w:val="18"/>
          <w:szCs w:val="18"/>
          <w:u w:val="single"/>
        </w:rPr>
      </w:pPr>
      <w:r>
        <w:rPr>
          <w:b/>
          <w:sz w:val="18"/>
          <w:szCs w:val="18"/>
          <w:u w:val="single"/>
        </w:rPr>
        <w:t>HORAIRES</w:t>
      </w:r>
    </w:p>
    <w:p w:rsidR="007C5943" w:rsidRDefault="00867BFC" w:rsidP="007708A9">
      <w:pPr>
        <w:pStyle w:val="CorpsA"/>
        <w:numPr>
          <w:ilvl w:val="0"/>
          <w:numId w:val="74"/>
        </w:numPr>
        <w:spacing w:after="0"/>
        <w:rPr>
          <w:rFonts w:eastAsia="Silka Regular" w:cs="Silka Regular"/>
          <w:sz w:val="18"/>
          <w:szCs w:val="18"/>
        </w:rPr>
      </w:pPr>
      <w:r>
        <w:rPr>
          <w:sz w:val="18"/>
          <w:szCs w:val="18"/>
        </w:rPr>
        <w:t>Le musée est fermé le lundi.</w:t>
      </w:r>
      <w:r w:rsidR="007C5943" w:rsidRPr="007C5943">
        <w:rPr>
          <w:sz w:val="18"/>
          <w:szCs w:val="18"/>
        </w:rPr>
        <w:t xml:space="preserve"> </w:t>
      </w:r>
      <w:r w:rsidR="007C5943" w:rsidRPr="0002149A">
        <w:rPr>
          <w:sz w:val="18"/>
          <w:szCs w:val="18"/>
        </w:rPr>
        <w:t>Les groupes en visite libre sont accueillis sur</w:t>
      </w:r>
      <w:r w:rsidR="00BF3F44">
        <w:rPr>
          <w:sz w:val="18"/>
          <w:szCs w:val="18"/>
        </w:rPr>
        <w:t xml:space="preserve"> </w:t>
      </w:r>
      <w:r w:rsidR="007C5943" w:rsidRPr="0002149A">
        <w:rPr>
          <w:sz w:val="18"/>
          <w:szCs w:val="18"/>
        </w:rPr>
        <w:t>les horaires d’ouverture du musée.</w:t>
      </w:r>
    </w:p>
    <w:p w:rsidR="007708A9" w:rsidRPr="007708A9" w:rsidRDefault="007C5943" w:rsidP="007708A9">
      <w:pPr>
        <w:pStyle w:val="CorpsA"/>
        <w:numPr>
          <w:ilvl w:val="0"/>
          <w:numId w:val="74"/>
        </w:numPr>
        <w:spacing w:after="0"/>
        <w:rPr>
          <w:rFonts w:eastAsia="Silka SemiBold" w:cs="Silka SemiBold"/>
          <w:b/>
          <w:sz w:val="18"/>
          <w:szCs w:val="18"/>
          <w:u w:val="single"/>
        </w:rPr>
      </w:pPr>
      <w:r w:rsidRPr="007708A9">
        <w:rPr>
          <w:sz w:val="18"/>
          <w:szCs w:val="18"/>
        </w:rPr>
        <w:t>Les visites guidées sont</w:t>
      </w:r>
      <w:r w:rsidR="007708A9" w:rsidRPr="007708A9">
        <w:rPr>
          <w:sz w:val="18"/>
          <w:szCs w:val="18"/>
        </w:rPr>
        <w:t xml:space="preserve"> </w:t>
      </w:r>
      <w:r w:rsidR="00BF3F44" w:rsidRPr="007708A9">
        <w:rPr>
          <w:sz w:val="18"/>
          <w:szCs w:val="18"/>
        </w:rPr>
        <w:t xml:space="preserve">proposées </w:t>
      </w:r>
      <w:r w:rsidRPr="007708A9">
        <w:rPr>
          <w:sz w:val="18"/>
          <w:szCs w:val="18"/>
        </w:rPr>
        <w:t>du mardi au vendredi et certains week-ends selon</w:t>
      </w:r>
      <w:r w:rsidR="007708A9" w:rsidRPr="007708A9">
        <w:rPr>
          <w:sz w:val="18"/>
          <w:szCs w:val="18"/>
        </w:rPr>
        <w:t xml:space="preserve"> les possibilités du planning </w:t>
      </w:r>
      <w:r w:rsidR="00BF3F44" w:rsidRPr="007708A9">
        <w:rPr>
          <w:sz w:val="18"/>
          <w:szCs w:val="18"/>
        </w:rPr>
        <w:t>de visites</w:t>
      </w:r>
      <w:r w:rsidR="007708A9">
        <w:rPr>
          <w:sz w:val="18"/>
          <w:szCs w:val="18"/>
        </w:rPr>
        <w:t>.</w:t>
      </w:r>
    </w:p>
    <w:p w:rsidR="007708A9" w:rsidRDefault="007708A9" w:rsidP="007708A9">
      <w:pPr>
        <w:pStyle w:val="CorpsA"/>
        <w:spacing w:after="0"/>
        <w:rPr>
          <w:sz w:val="18"/>
          <w:szCs w:val="18"/>
        </w:rPr>
      </w:pPr>
    </w:p>
    <w:p w:rsidR="0079507E" w:rsidRPr="007708A9" w:rsidRDefault="00A81F9F" w:rsidP="007708A9">
      <w:pPr>
        <w:pStyle w:val="CorpsA"/>
        <w:spacing w:after="0"/>
        <w:rPr>
          <w:rFonts w:eastAsia="Silka SemiBold" w:cs="Silka SemiBold"/>
          <w:b/>
          <w:sz w:val="18"/>
          <w:szCs w:val="18"/>
          <w:u w:val="single"/>
        </w:rPr>
      </w:pPr>
      <w:r w:rsidRPr="007708A9">
        <w:rPr>
          <w:b/>
          <w:sz w:val="18"/>
          <w:szCs w:val="18"/>
          <w:u w:val="single"/>
        </w:rPr>
        <w:t xml:space="preserve">POUR </w:t>
      </w:r>
      <w:r w:rsidR="007C5943" w:rsidRPr="007708A9">
        <w:rPr>
          <w:b/>
          <w:sz w:val="18"/>
          <w:szCs w:val="18"/>
          <w:u w:val="single"/>
        </w:rPr>
        <w:t>VOTRE CONFORT</w:t>
      </w:r>
    </w:p>
    <w:p w:rsidR="007C5943" w:rsidRPr="007C5943" w:rsidRDefault="007C5943" w:rsidP="007708A9">
      <w:pPr>
        <w:pStyle w:val="Paragraphedeliste"/>
        <w:numPr>
          <w:ilvl w:val="0"/>
          <w:numId w:val="7"/>
        </w:numPr>
        <w:spacing w:after="0"/>
        <w:rPr>
          <w:rFonts w:eastAsia="Silka Regular" w:cs="Silka Regular"/>
        </w:rPr>
      </w:pPr>
      <w:r w:rsidRPr="00151B83">
        <w:rPr>
          <w:sz w:val="18"/>
          <w:szCs w:val="18"/>
        </w:rPr>
        <w:t>Un vestiaire est à votre disposition. Le dépôt des sacs à dos et encombrants y est obligatoire.</w:t>
      </w:r>
    </w:p>
    <w:p w:rsidR="00C201F9" w:rsidRPr="00992FF8" w:rsidRDefault="007C5943" w:rsidP="007708A9">
      <w:pPr>
        <w:pStyle w:val="Paragraphedeliste"/>
        <w:numPr>
          <w:ilvl w:val="0"/>
          <w:numId w:val="7"/>
        </w:numPr>
        <w:spacing w:after="0"/>
        <w:rPr>
          <w:rFonts w:eastAsia="Silka Regular" w:cs="Silka Regular"/>
        </w:rPr>
      </w:pPr>
      <w:r w:rsidRPr="007C5943">
        <w:rPr>
          <w:sz w:val="18"/>
          <w:szCs w:val="18"/>
        </w:rPr>
        <w:t xml:space="preserve">Des sièges pliants sont </w:t>
      </w:r>
      <w:r w:rsidRPr="007708A9">
        <w:rPr>
          <w:sz w:val="18"/>
          <w:szCs w:val="18"/>
        </w:rPr>
        <w:t>disponibles sur</w:t>
      </w:r>
      <w:r w:rsidR="00BF3F44" w:rsidRPr="007708A9">
        <w:rPr>
          <w:sz w:val="18"/>
          <w:szCs w:val="18"/>
        </w:rPr>
        <w:t xml:space="preserve"> simple</w:t>
      </w:r>
      <w:r w:rsidRPr="007708A9">
        <w:rPr>
          <w:sz w:val="18"/>
          <w:szCs w:val="18"/>
        </w:rPr>
        <w:t xml:space="preserve"> demande</w:t>
      </w:r>
      <w:r w:rsidRPr="007C5943">
        <w:rPr>
          <w:sz w:val="18"/>
          <w:szCs w:val="18"/>
        </w:rPr>
        <w:t xml:space="preserve"> auprès de l’accueil.</w:t>
      </w:r>
    </w:p>
    <w:p w:rsidR="00992FF8" w:rsidRPr="00F36CEA" w:rsidRDefault="00992FF8" w:rsidP="00992FF8">
      <w:pPr>
        <w:rPr>
          <w:rFonts w:eastAsia="Silka Regular" w:cs="Silka Regular"/>
          <w:lang w:val="fr-FR"/>
        </w:rPr>
      </w:pPr>
    </w:p>
    <w:p w:rsidR="00992FF8" w:rsidRDefault="00992FF8" w:rsidP="00992FF8">
      <w:pPr>
        <w:pStyle w:val="CorpsA"/>
        <w:spacing w:after="0" w:line="240" w:lineRule="auto"/>
        <w:rPr>
          <w:rFonts w:eastAsia="Silka SemiBold" w:cs="Silka SemiBold"/>
          <w:b/>
          <w:sz w:val="18"/>
          <w:szCs w:val="18"/>
          <w:u w:val="single"/>
        </w:rPr>
      </w:pPr>
      <w:r>
        <w:rPr>
          <w:b/>
          <w:sz w:val="18"/>
          <w:szCs w:val="18"/>
          <w:u w:val="single"/>
        </w:rPr>
        <w:t>ACCESSIBILITÉ</w:t>
      </w:r>
    </w:p>
    <w:p w:rsidR="00992FF8" w:rsidRDefault="00992FF8" w:rsidP="00992FF8">
      <w:pPr>
        <w:pStyle w:val="Paragraphedeliste"/>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eastAsia="Silka Regular" w:cs="Silka Regular"/>
        </w:rPr>
      </w:pPr>
      <w:r>
        <w:rPr>
          <w:sz w:val="18"/>
          <w:szCs w:val="18"/>
        </w:rPr>
        <w:t>Les collections du XIX</w:t>
      </w:r>
      <w:r>
        <w:rPr>
          <w:sz w:val="18"/>
          <w:szCs w:val="18"/>
          <w:vertAlign w:val="superscript"/>
        </w:rPr>
        <w:t>e</w:t>
      </w:r>
      <w:r>
        <w:rPr>
          <w:sz w:val="18"/>
          <w:szCs w:val="18"/>
        </w:rPr>
        <w:t xml:space="preserve"> siècle, situées aux entresols, ne sont pas accessibles aux personnes à mobilité réduite.</w:t>
      </w:r>
    </w:p>
    <w:p w:rsidR="0042540D" w:rsidRPr="000918DA" w:rsidRDefault="0042540D" w:rsidP="007708A9">
      <w:pPr>
        <w:pStyle w:val="CorpsA"/>
        <w:spacing w:after="0"/>
        <w:rPr>
          <w:rFonts w:eastAsia="Prospectus Pro M Bold" w:cs="Prospectus Pro M Bold"/>
          <w:sz w:val="18"/>
          <w:szCs w:val="18"/>
        </w:rPr>
      </w:pPr>
    </w:p>
    <w:p w:rsidR="00A81F9F" w:rsidRPr="007C5943" w:rsidRDefault="0042540D" w:rsidP="007708A9">
      <w:pPr>
        <w:pStyle w:val="CorpsA"/>
        <w:spacing w:after="0"/>
        <w:rPr>
          <w:b/>
          <w:sz w:val="24"/>
          <w:szCs w:val="24"/>
        </w:rPr>
      </w:pPr>
      <w:r w:rsidRPr="000918DA">
        <w:rPr>
          <w:b/>
          <w:sz w:val="24"/>
          <w:szCs w:val="24"/>
        </w:rPr>
        <w:t>TARIFS</w:t>
      </w:r>
    </w:p>
    <w:p w:rsidR="007C5943" w:rsidRPr="00A81F9F" w:rsidRDefault="007C5943" w:rsidP="007708A9">
      <w:pPr>
        <w:spacing w:line="276" w:lineRule="auto"/>
        <w:rPr>
          <w:rFonts w:ascii="Calibri" w:eastAsia="Calibri" w:hAnsi="Calibri" w:cs="Calibri"/>
          <w:b/>
          <w:color w:val="000000"/>
          <w:sz w:val="18"/>
          <w:szCs w:val="18"/>
          <w:u w:val="single" w:color="000000"/>
          <w:lang w:val="fr-FR" w:eastAsia="fr-FR"/>
        </w:rPr>
      </w:pPr>
      <w:r>
        <w:rPr>
          <w:rFonts w:ascii="Calibri" w:eastAsia="Calibri" w:hAnsi="Calibri" w:cs="Calibri"/>
          <w:b/>
          <w:color w:val="000000"/>
          <w:sz w:val="18"/>
          <w:szCs w:val="18"/>
          <w:u w:val="single" w:color="000000"/>
          <w:lang w:val="fr-FR" w:eastAsia="fr-FR"/>
        </w:rPr>
        <w:t>VISITE GUID</w:t>
      </w:r>
      <w:r w:rsidRPr="00151B83">
        <w:rPr>
          <w:rFonts w:ascii="Calibri" w:eastAsia="Calibri" w:hAnsi="Calibri" w:cs="Calibri"/>
          <w:b/>
          <w:color w:val="000000"/>
          <w:sz w:val="18"/>
          <w:szCs w:val="18"/>
          <w:u w:val="single" w:color="000000"/>
          <w:lang w:val="fr-FR" w:eastAsia="fr-FR"/>
        </w:rPr>
        <w:t>É</w:t>
      </w:r>
      <w:r>
        <w:rPr>
          <w:rFonts w:ascii="Calibri" w:eastAsia="Calibri" w:hAnsi="Calibri" w:cs="Calibri"/>
          <w:b/>
          <w:color w:val="000000"/>
          <w:sz w:val="18"/>
          <w:szCs w:val="18"/>
          <w:u w:val="single" w:color="000000"/>
          <w:lang w:val="fr-FR" w:eastAsia="fr-FR"/>
        </w:rPr>
        <w:t>E (billets inclus)</w:t>
      </w:r>
    </w:p>
    <w:p w:rsidR="007C5943" w:rsidRDefault="007C5943" w:rsidP="007708A9">
      <w:pPr>
        <w:pStyle w:val="Paragraphedeliste"/>
        <w:numPr>
          <w:ilvl w:val="0"/>
          <w:numId w:val="75"/>
        </w:numPr>
        <w:spacing w:after="0"/>
        <w:rPr>
          <w:rFonts w:cs="Arial"/>
          <w:b/>
          <w:bCs/>
          <w:sz w:val="18"/>
          <w:szCs w:val="18"/>
        </w:rPr>
      </w:pPr>
      <w:r>
        <w:rPr>
          <w:rFonts w:cs="Arial"/>
          <w:b/>
          <w:bCs/>
          <w:sz w:val="18"/>
          <w:szCs w:val="18"/>
        </w:rPr>
        <w:t>G</w:t>
      </w:r>
      <w:r w:rsidRPr="00151B83">
        <w:rPr>
          <w:rFonts w:cs="Arial"/>
          <w:b/>
          <w:bCs/>
          <w:sz w:val="18"/>
          <w:szCs w:val="18"/>
        </w:rPr>
        <w:t>roupe jusqu’à 15 personnes</w:t>
      </w:r>
      <w:r>
        <w:rPr>
          <w:rFonts w:cs="Arial"/>
          <w:b/>
          <w:bCs/>
          <w:sz w:val="18"/>
          <w:szCs w:val="18"/>
        </w:rPr>
        <w:t xml:space="preserve"> : </w:t>
      </w:r>
      <w:r w:rsidRPr="00151B83">
        <w:rPr>
          <w:rFonts w:cs="Arial"/>
          <w:b/>
          <w:bCs/>
          <w:sz w:val="18"/>
          <w:szCs w:val="18"/>
        </w:rPr>
        <w:t>60 €</w:t>
      </w:r>
    </w:p>
    <w:p w:rsidR="007C5943" w:rsidRPr="007C5943" w:rsidRDefault="007C5943" w:rsidP="007708A9">
      <w:pPr>
        <w:pStyle w:val="Paragraphedeliste"/>
        <w:numPr>
          <w:ilvl w:val="0"/>
          <w:numId w:val="75"/>
        </w:numPr>
        <w:spacing w:after="0"/>
        <w:rPr>
          <w:rFonts w:cs="Arial"/>
          <w:b/>
          <w:bCs/>
          <w:sz w:val="18"/>
          <w:szCs w:val="18"/>
        </w:rPr>
      </w:pPr>
      <w:r>
        <w:rPr>
          <w:rFonts w:cs="Arial"/>
          <w:b/>
          <w:bCs/>
          <w:sz w:val="18"/>
          <w:szCs w:val="18"/>
        </w:rPr>
        <w:t>G</w:t>
      </w:r>
      <w:r w:rsidRPr="00151B83">
        <w:rPr>
          <w:rFonts w:cs="Arial"/>
          <w:b/>
          <w:bCs/>
          <w:sz w:val="18"/>
          <w:szCs w:val="18"/>
        </w:rPr>
        <w:t>roupe de 16 à 30 personnes</w:t>
      </w:r>
      <w:r>
        <w:rPr>
          <w:rFonts w:cs="Arial"/>
          <w:b/>
          <w:bCs/>
          <w:sz w:val="18"/>
          <w:szCs w:val="18"/>
        </w:rPr>
        <w:t> : 120 €</w:t>
      </w:r>
    </w:p>
    <w:p w:rsidR="007C5943" w:rsidRPr="00A81F9F" w:rsidRDefault="007C5943" w:rsidP="007708A9">
      <w:pPr>
        <w:spacing w:line="276" w:lineRule="auto"/>
        <w:rPr>
          <w:rFonts w:ascii="Calibri" w:eastAsia="Calibri" w:hAnsi="Calibri" w:cs="Calibri"/>
          <w:b/>
          <w:color w:val="000000"/>
          <w:sz w:val="18"/>
          <w:szCs w:val="18"/>
          <w:u w:val="single" w:color="000000"/>
          <w:lang w:val="fr-FR" w:eastAsia="fr-FR"/>
        </w:rPr>
      </w:pPr>
      <w:r>
        <w:rPr>
          <w:rFonts w:ascii="Calibri" w:eastAsia="Calibri" w:hAnsi="Calibri" w:cs="Calibri"/>
          <w:b/>
          <w:color w:val="000000"/>
          <w:sz w:val="18"/>
          <w:szCs w:val="18"/>
          <w:u w:val="single" w:color="000000"/>
          <w:lang w:val="fr-FR" w:eastAsia="fr-FR"/>
        </w:rPr>
        <w:t>VISITE LIBRE</w:t>
      </w:r>
    </w:p>
    <w:p w:rsidR="007C5943" w:rsidRPr="00151B83" w:rsidRDefault="007C5943" w:rsidP="007708A9">
      <w:pPr>
        <w:pStyle w:val="Paragraphedeliste"/>
        <w:numPr>
          <w:ilvl w:val="0"/>
          <w:numId w:val="73"/>
        </w:numPr>
        <w:tabs>
          <w:tab w:val="num" w:pos="800"/>
        </w:tabs>
        <w:spacing w:after="0"/>
        <w:rPr>
          <w:rFonts w:eastAsia="Arial Unicode MS" w:cs="Times New Roman"/>
          <w:b/>
          <w:sz w:val="18"/>
          <w:szCs w:val="18"/>
        </w:rPr>
      </w:pPr>
      <w:r w:rsidRPr="00151B83">
        <w:rPr>
          <w:rFonts w:eastAsia="Arial Unicode MS" w:cs="Times New Roman"/>
          <w:b/>
          <w:sz w:val="18"/>
          <w:szCs w:val="18"/>
        </w:rPr>
        <w:t xml:space="preserve">Seuls les billets sont facturés. Groupe </w:t>
      </w:r>
      <w:r>
        <w:rPr>
          <w:rFonts w:eastAsia="Arial Unicode MS" w:cs="Times New Roman"/>
          <w:b/>
          <w:sz w:val="18"/>
          <w:szCs w:val="18"/>
        </w:rPr>
        <w:t xml:space="preserve"> </w:t>
      </w:r>
      <w:r w:rsidRPr="00151B83">
        <w:rPr>
          <w:rFonts w:eastAsia="Arial Unicode MS" w:cs="Times New Roman"/>
          <w:b/>
          <w:sz w:val="18"/>
          <w:szCs w:val="18"/>
        </w:rPr>
        <w:t>de 10 personnes </w:t>
      </w:r>
      <w:r>
        <w:rPr>
          <w:rFonts w:eastAsia="Arial Unicode MS" w:cs="Times New Roman"/>
          <w:b/>
          <w:sz w:val="18"/>
          <w:szCs w:val="18"/>
        </w:rPr>
        <w:t xml:space="preserve">et plus </w:t>
      </w:r>
      <w:r w:rsidRPr="00151B83">
        <w:rPr>
          <w:rFonts w:eastAsia="Arial Unicode MS" w:cs="Times New Roman"/>
          <w:b/>
          <w:sz w:val="18"/>
          <w:szCs w:val="18"/>
        </w:rPr>
        <w:t xml:space="preserve">: </w:t>
      </w:r>
      <w:r w:rsidRPr="00151B83">
        <w:rPr>
          <w:rFonts w:cs="Arial"/>
          <w:b/>
          <w:sz w:val="18"/>
          <w:szCs w:val="18"/>
        </w:rPr>
        <w:t>3€ par personne</w:t>
      </w:r>
    </w:p>
    <w:p w:rsidR="007708A9" w:rsidRPr="007708A9" w:rsidRDefault="007C5943" w:rsidP="007708A9">
      <w:pPr>
        <w:pStyle w:val="Paragraphedeliste"/>
        <w:numPr>
          <w:ilvl w:val="0"/>
          <w:numId w:val="73"/>
        </w:numPr>
        <w:tabs>
          <w:tab w:val="num" w:pos="800"/>
        </w:tabs>
        <w:spacing w:after="0"/>
        <w:rPr>
          <w:rFonts w:eastAsia="Arial Unicode MS" w:cs="Times New Roman"/>
          <w:b/>
          <w:sz w:val="18"/>
          <w:szCs w:val="18"/>
        </w:rPr>
      </w:pPr>
      <w:r w:rsidRPr="00151B83">
        <w:rPr>
          <w:rFonts w:cs="Arial"/>
          <w:b/>
          <w:sz w:val="18"/>
          <w:szCs w:val="18"/>
        </w:rPr>
        <w:t>Groupe de moins de 10 personnes : 6€ par personne</w:t>
      </w:r>
    </w:p>
    <w:p w:rsidR="007C5943" w:rsidRPr="0002149A" w:rsidRDefault="007C5943" w:rsidP="007708A9">
      <w:pPr>
        <w:pStyle w:val="Corpsdetexte2"/>
        <w:spacing w:line="276" w:lineRule="auto"/>
        <w:rPr>
          <w:rFonts w:ascii="Calibri" w:hAnsi="Calibri" w:cs="Arial"/>
          <w:b w:val="0"/>
          <w:bCs w:val="0"/>
          <w:sz w:val="18"/>
          <w:szCs w:val="18"/>
        </w:rPr>
      </w:pPr>
      <w:r w:rsidRPr="0002149A">
        <w:rPr>
          <w:rFonts w:ascii="Calibri" w:hAnsi="Calibri" w:cs="Arial"/>
          <w:b w:val="0"/>
          <w:bCs w:val="0"/>
          <w:sz w:val="18"/>
          <w:szCs w:val="18"/>
        </w:rPr>
        <w:t xml:space="preserve">Le règlement se fait à l’accueil du musée le jour de la visite par chèque ou espèces, contre remise d’une facture. </w:t>
      </w:r>
    </w:p>
    <w:p w:rsidR="007C5943" w:rsidRPr="0002149A" w:rsidRDefault="007C5943" w:rsidP="007708A9">
      <w:pPr>
        <w:spacing w:line="276" w:lineRule="auto"/>
        <w:rPr>
          <w:rFonts w:ascii="Calibri" w:hAnsi="Calibri" w:cs="Arial"/>
          <w:bCs/>
          <w:sz w:val="18"/>
          <w:szCs w:val="18"/>
          <w:lang w:val="fr-FR"/>
        </w:rPr>
      </w:pPr>
      <w:r w:rsidRPr="0002149A">
        <w:rPr>
          <w:rFonts w:ascii="Calibri" w:hAnsi="Calibri" w:cs="Arial"/>
          <w:bCs/>
          <w:sz w:val="18"/>
          <w:szCs w:val="18"/>
          <w:lang w:val="fr-FR"/>
        </w:rPr>
        <w:t>En cas de paiement</w:t>
      </w:r>
      <w:r w:rsidRPr="0002149A">
        <w:rPr>
          <w:rFonts w:ascii="Calibri" w:hAnsi="Calibri" w:cs="Arial"/>
          <w:sz w:val="18"/>
          <w:szCs w:val="18"/>
          <w:lang w:val="fr-FR"/>
        </w:rPr>
        <w:t xml:space="preserve"> différé, un</w:t>
      </w:r>
      <w:r w:rsidRPr="0002149A">
        <w:rPr>
          <w:rFonts w:ascii="Calibri" w:hAnsi="Calibri" w:cs="Arial"/>
          <w:bCs/>
          <w:iCs/>
          <w:sz w:val="18"/>
          <w:szCs w:val="18"/>
          <w:lang w:val="fr-FR"/>
        </w:rPr>
        <w:t xml:space="preserve"> bon de commande mentionnant le numéro de Siret de l’organisme payeur devra nous parvenir au moins une s</w:t>
      </w:r>
      <w:r w:rsidRPr="0002149A">
        <w:rPr>
          <w:rFonts w:ascii="Calibri" w:hAnsi="Calibri" w:cs="Arial"/>
          <w:bCs/>
          <w:iCs/>
          <w:sz w:val="18"/>
          <w:szCs w:val="18"/>
          <w:lang w:val="fr-FR"/>
        </w:rPr>
        <w:t>e</w:t>
      </w:r>
      <w:r w:rsidRPr="0002149A">
        <w:rPr>
          <w:rFonts w:ascii="Calibri" w:hAnsi="Calibri" w:cs="Arial"/>
          <w:bCs/>
          <w:iCs/>
          <w:sz w:val="18"/>
          <w:szCs w:val="18"/>
          <w:lang w:val="fr-FR"/>
        </w:rPr>
        <w:t>maine avant la visite.</w:t>
      </w:r>
    </w:p>
    <w:p w:rsidR="002242FE" w:rsidRPr="00BF3F44" w:rsidRDefault="002242FE" w:rsidP="007C5943">
      <w:pPr>
        <w:rPr>
          <w:rFonts w:eastAsia="Silka Regular" w:cs="Silka Regular"/>
          <w:color w:val="7030A0"/>
          <w:sz w:val="18"/>
          <w:szCs w:val="18"/>
          <w:u w:color="7030A0"/>
          <w:lang w:val="fr-FR"/>
        </w:rPr>
      </w:pPr>
    </w:p>
    <w:p w:rsidR="007C5943" w:rsidRDefault="007C5943" w:rsidP="007C5943">
      <w:pPr>
        <w:rPr>
          <w:rFonts w:eastAsia="Silka Regular" w:cs="Silka Regular"/>
          <w:color w:val="7030A0"/>
          <w:sz w:val="18"/>
          <w:szCs w:val="18"/>
          <w:u w:color="7030A0"/>
          <w:lang w:val="fr-FR"/>
        </w:rPr>
      </w:pPr>
    </w:p>
    <w:p w:rsidR="00992FF8" w:rsidRPr="00BF3F44" w:rsidRDefault="00992FF8" w:rsidP="007C5943">
      <w:pPr>
        <w:rPr>
          <w:rFonts w:eastAsia="Silka Regular" w:cs="Silka Regular"/>
          <w:color w:val="7030A0"/>
          <w:sz w:val="18"/>
          <w:szCs w:val="18"/>
          <w:u w:color="7030A0"/>
          <w:lang w:val="fr-FR"/>
        </w:rPr>
      </w:pPr>
    </w:p>
    <w:p w:rsidR="007C5943" w:rsidRPr="00151B83" w:rsidRDefault="007C5943" w:rsidP="007C5943">
      <w:pPr>
        <w:rPr>
          <w:rFonts w:ascii="Calibri" w:eastAsia="Silka Regular" w:hAnsi="Calibri" w:cs="Silka Regular"/>
          <w:color w:val="7030A0"/>
          <w:sz w:val="18"/>
          <w:szCs w:val="18"/>
          <w:u w:color="7030A0"/>
          <w:lang w:val="fr-FR" w:eastAsia="fr-FR"/>
        </w:rPr>
      </w:pPr>
      <w:r w:rsidRPr="00151B83">
        <w:rPr>
          <w:rFonts w:ascii="Calibri" w:eastAsia="Calibri" w:hAnsi="Calibri" w:cs="Calibri"/>
          <w:b/>
          <w:bCs/>
          <w:color w:val="000000"/>
          <w:sz w:val="32"/>
          <w:szCs w:val="32"/>
          <w:u w:color="000000"/>
          <w:lang w:val="fr-FR" w:eastAsia="fr-FR"/>
        </w:rPr>
        <w:t>VOTRE DEMANDE</w:t>
      </w:r>
      <w:r w:rsidRPr="0042540D">
        <w:rPr>
          <w:rFonts w:eastAsia="Prospectus Pro M Bold" w:cs="Prospectus Pro M Bold"/>
          <w:b/>
        </w:rPr>
        <w:tab/>
      </w:r>
      <w:r w:rsidRPr="0042540D">
        <w:rPr>
          <w:rFonts w:eastAsia="Silka Regular" w:cs="Silka Regular"/>
          <w:b/>
        </w:rPr>
        <w:tab/>
      </w:r>
    </w:p>
    <w:p w:rsidR="007C5943" w:rsidRPr="00151B83" w:rsidRDefault="007C5943" w:rsidP="007C59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b/>
          <w:color w:val="000000"/>
          <w:u w:color="7030A0"/>
          <w:lang w:val="fr-FR" w:eastAsia="fr-FR"/>
        </w:rPr>
      </w:pPr>
      <w:r w:rsidRPr="00151B83">
        <w:rPr>
          <w:rFonts w:ascii="Calibri" w:eastAsia="Calibri" w:hAnsi="Calibri" w:cs="Calibri"/>
          <w:b/>
          <w:color w:val="000000"/>
          <w:u w:color="7030A0"/>
          <w:lang w:val="fr-FR" w:eastAsia="fr-FR"/>
        </w:rPr>
        <w:t xml:space="preserve">COORDONNÉES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027CC1">
        <w:rPr>
          <w:sz w:val="18"/>
          <w:szCs w:val="18"/>
        </w:rPr>
        <w:t xml:space="preserve">Nom de </w:t>
      </w:r>
      <w:r>
        <w:rPr>
          <w:sz w:val="18"/>
          <w:szCs w:val="18"/>
        </w:rPr>
        <w:t>la structure organisatrice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A</w:t>
      </w:r>
      <w:r w:rsidRPr="00027CC1">
        <w:rPr>
          <w:sz w:val="18"/>
          <w:szCs w:val="18"/>
        </w:rPr>
        <w:t xml:space="preserve">dresse complète de </w:t>
      </w:r>
      <w:r>
        <w:rPr>
          <w:sz w:val="18"/>
          <w:szCs w:val="18"/>
        </w:rPr>
        <w:t xml:space="preserve">la structure </w:t>
      </w:r>
      <w:r w:rsidRPr="00027CC1">
        <w:rPr>
          <w:sz w:val="18"/>
          <w:szCs w:val="18"/>
        </w:rPr>
        <w:t>:</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 xml:space="preserve">Courriel </w:t>
      </w:r>
      <w:r w:rsidRPr="00027CC1">
        <w:rPr>
          <w:sz w:val="18"/>
          <w:szCs w:val="18"/>
        </w:rPr>
        <w:t xml:space="preserve">de </w:t>
      </w:r>
      <w:r>
        <w:rPr>
          <w:sz w:val="18"/>
          <w:szCs w:val="18"/>
        </w:rPr>
        <w:t>la structure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 xml:space="preserve">Nom du référent :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027CC1">
        <w:rPr>
          <w:sz w:val="18"/>
          <w:szCs w:val="18"/>
        </w:rPr>
        <w:t xml:space="preserve">Téléphone : </w:t>
      </w:r>
      <w:r w:rsidRPr="00027CC1">
        <w:rPr>
          <w:sz w:val="18"/>
          <w:szCs w:val="18"/>
        </w:rPr>
        <w:tab/>
      </w:r>
      <w:r w:rsidRPr="00027CC1">
        <w:rPr>
          <w:sz w:val="18"/>
          <w:szCs w:val="18"/>
        </w:rPr>
        <w:tab/>
      </w:r>
      <w:r w:rsidRPr="00027CC1">
        <w:rPr>
          <w:sz w:val="18"/>
          <w:szCs w:val="18"/>
        </w:rPr>
        <w:tab/>
      </w:r>
      <w:r w:rsidRPr="00027CC1">
        <w:rPr>
          <w:sz w:val="18"/>
          <w:szCs w:val="18"/>
        </w:rPr>
        <w:tab/>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02149A">
        <w:rPr>
          <w:sz w:val="18"/>
          <w:szCs w:val="18"/>
        </w:rPr>
        <w:t>Courriel du référent :</w:t>
      </w:r>
    </w:p>
    <w:p w:rsidR="007C5943" w:rsidRPr="001F606D" w:rsidRDefault="007C5943" w:rsidP="007C594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p>
    <w:p w:rsidR="007C5943" w:rsidRPr="00151B83" w:rsidRDefault="007C5943" w:rsidP="007C5943">
      <w:pPr>
        <w:pStyle w:val="CorpsA"/>
        <w:spacing w:after="0"/>
        <w:rPr>
          <w:b/>
          <w:sz w:val="24"/>
          <w:szCs w:val="24"/>
          <w:u w:color="7030A0"/>
        </w:rPr>
      </w:pPr>
      <w:r w:rsidRPr="00151B83">
        <w:rPr>
          <w:b/>
          <w:sz w:val="24"/>
          <w:szCs w:val="24"/>
          <w:u w:color="7030A0"/>
        </w:rPr>
        <w:t>VISITE DEMANDÉE</w:t>
      </w:r>
    </w:p>
    <w:p w:rsidR="00BF3F44" w:rsidRPr="00A73E0B" w:rsidRDefault="00BF3F44"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A73E0B">
        <w:rPr>
          <w:sz w:val="18"/>
          <w:szCs w:val="18"/>
        </w:rPr>
        <w:t xml:space="preserve">Typologie de la visite (libre ou guidée) : </w:t>
      </w:r>
    </w:p>
    <w:p w:rsidR="007C5943" w:rsidRDefault="007C5943"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Effectif</w:t>
      </w:r>
      <w:r w:rsidRPr="00027CC1">
        <w:rPr>
          <w:sz w:val="18"/>
          <w:szCs w:val="18"/>
        </w:rPr>
        <w:t> :</w:t>
      </w:r>
    </w:p>
    <w:p w:rsidR="007C5943" w:rsidRDefault="007C5943"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 xml:space="preserve">Date souhaitée ou jours possibles : </w:t>
      </w:r>
    </w:p>
    <w:p w:rsidR="007C5943" w:rsidRDefault="007C5943"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Horaire souhaité</w:t>
      </w:r>
      <w:r w:rsidRPr="006926C3">
        <w:rPr>
          <w:sz w:val="18"/>
          <w:szCs w:val="18"/>
        </w:rPr>
        <w:t xml:space="preserve"> : </w:t>
      </w:r>
    </w:p>
    <w:p w:rsidR="003A5FE9" w:rsidRPr="003A5FE9" w:rsidRDefault="003A5FE9" w:rsidP="003A5FE9">
      <w:pPr>
        <w:pStyle w:val="Paragraphedeliste"/>
        <w:numPr>
          <w:ilvl w:val="0"/>
          <w:numId w:val="77"/>
        </w:numPr>
        <w:spacing w:after="0"/>
        <w:rPr>
          <w:rFonts w:eastAsia="Silka Regular" w:cs="Silka Regular"/>
        </w:rPr>
      </w:pPr>
      <w:r w:rsidRPr="0042540D">
        <w:rPr>
          <w:sz w:val="18"/>
          <w:szCs w:val="18"/>
        </w:rPr>
        <w:t>Renseignements complémentaires utiles (</w:t>
      </w:r>
      <w:r>
        <w:rPr>
          <w:sz w:val="18"/>
          <w:szCs w:val="18"/>
        </w:rPr>
        <w:t>participant en situation de handicap</w:t>
      </w:r>
      <w:r w:rsidRPr="0042540D">
        <w:rPr>
          <w:sz w:val="18"/>
          <w:szCs w:val="18"/>
        </w:rPr>
        <w:t xml:space="preserve">…) : </w:t>
      </w:r>
    </w:p>
    <w:p w:rsidR="007C5943" w:rsidRPr="00BF3F44" w:rsidRDefault="007C5943" w:rsidP="007C5943">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18"/>
          <w:szCs w:val="18"/>
          <w:lang w:val="fr-FR"/>
        </w:rPr>
      </w:pPr>
    </w:p>
    <w:p w:rsidR="007C5943" w:rsidRPr="00A5419A" w:rsidRDefault="007C5943" w:rsidP="007C5943">
      <w:pPr>
        <w:pStyle w:val="Paragraphedeliste"/>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A5419A">
        <w:rPr>
          <w:b/>
        </w:rPr>
        <w:lastRenderedPageBreak/>
        <w:t>VISITE LIBRE</w:t>
      </w:r>
    </w:p>
    <w:p w:rsidR="007C5943" w:rsidRPr="006926C3" w:rsidRDefault="007C5943" w:rsidP="007C5943">
      <w:pPr>
        <w:pStyle w:val="Paragraphedeliste"/>
        <w:spacing w:after="0"/>
        <w:rPr>
          <w:sz w:val="18"/>
          <w:szCs w:val="18"/>
        </w:rPr>
      </w:pPr>
      <w:r w:rsidRPr="006926C3">
        <w:rPr>
          <w:sz w:val="18"/>
          <w:szCs w:val="18"/>
        </w:rPr>
        <w:t>Merci de préciser s’il s’agit d’une visite générale du musée, d’une partie des collections, d’une exposition temporaire.</w:t>
      </w:r>
    </w:p>
    <w:p w:rsidR="007C5943" w:rsidRDefault="007C5943" w:rsidP="007C5943">
      <w:pPr>
        <w:pStyle w:val="Paragraphedeliste"/>
        <w:spacing w:after="0"/>
        <w:rPr>
          <w:sz w:val="18"/>
          <w:szCs w:val="18"/>
        </w:rPr>
      </w:pPr>
      <w:r w:rsidRPr="006926C3">
        <w:rPr>
          <w:sz w:val="18"/>
          <w:szCs w:val="18"/>
        </w:rPr>
        <w:t xml:space="preserve">La visite est-elle accompagnée par un guide extérieur au musée ? </w:t>
      </w:r>
      <w:proofErr w:type="gramStart"/>
      <w:r w:rsidRPr="006926C3">
        <w:rPr>
          <w:sz w:val="18"/>
          <w:szCs w:val="18"/>
        </w:rPr>
        <w:t>oui</w:t>
      </w:r>
      <w:proofErr w:type="gramEnd"/>
      <w:r w:rsidRPr="006926C3">
        <w:rPr>
          <w:sz w:val="18"/>
          <w:szCs w:val="18"/>
        </w:rPr>
        <w:t xml:space="preserve"> / non</w:t>
      </w:r>
    </w:p>
    <w:p w:rsidR="007C5943" w:rsidRDefault="007C5943" w:rsidP="007C5943">
      <w:pPr>
        <w:pStyle w:val="Paragraphedeliste"/>
        <w:spacing w:after="0"/>
        <w:rPr>
          <w:sz w:val="18"/>
          <w:szCs w:val="18"/>
        </w:rPr>
      </w:pPr>
    </w:p>
    <w:p w:rsidR="007708A9" w:rsidRDefault="007708A9" w:rsidP="007C5943">
      <w:pPr>
        <w:pStyle w:val="Paragraphedeliste"/>
        <w:spacing w:after="0"/>
        <w:rPr>
          <w:sz w:val="18"/>
          <w:szCs w:val="18"/>
        </w:rPr>
      </w:pPr>
    </w:p>
    <w:p w:rsidR="007C5943" w:rsidRDefault="007C5943" w:rsidP="007C5943">
      <w:pPr>
        <w:pStyle w:val="Paragraphedeliste"/>
        <w:numPr>
          <w:ilvl w:val="0"/>
          <w:numId w:val="78"/>
        </w:numPr>
        <w:spacing w:after="0"/>
        <w:rPr>
          <w:sz w:val="18"/>
          <w:szCs w:val="18"/>
        </w:rPr>
      </w:pPr>
      <w:r w:rsidRPr="00A5419A">
        <w:rPr>
          <w:b/>
        </w:rPr>
        <w:t>VISITE GUIDÉE</w:t>
      </w:r>
      <w:r w:rsidRPr="0002149A">
        <w:rPr>
          <w:b/>
          <w:sz w:val="18"/>
          <w:szCs w:val="18"/>
        </w:rPr>
        <w:t xml:space="preserve"> </w:t>
      </w:r>
      <w:r w:rsidRPr="0002149A">
        <w:rPr>
          <w:sz w:val="18"/>
          <w:szCs w:val="18"/>
        </w:rPr>
        <w:t>(surlignez votre choix)</w:t>
      </w:r>
    </w:p>
    <w:p w:rsidR="003F74E6" w:rsidRPr="0092285D" w:rsidRDefault="003F74E6" w:rsidP="003F74E6">
      <w:pPr>
        <w:rPr>
          <w:sz w:val="18"/>
          <w:szCs w:val="18"/>
          <w:u w:color="000000"/>
          <w:lang w:val="fr-FR"/>
        </w:rPr>
      </w:pPr>
    </w:p>
    <w:p w:rsidR="007708A9" w:rsidRPr="00A73E0B" w:rsidRDefault="007708A9" w:rsidP="007708A9">
      <w:pPr>
        <w:pStyle w:val="Paragraphedeliste"/>
        <w:numPr>
          <w:ilvl w:val="0"/>
          <w:numId w:val="79"/>
        </w:numPr>
        <w:spacing w:after="0"/>
        <w:rPr>
          <w:b/>
          <w:sz w:val="20"/>
          <w:szCs w:val="20"/>
        </w:rPr>
      </w:pPr>
      <w:r w:rsidRPr="00A73E0B">
        <w:rPr>
          <w:b/>
          <w:sz w:val="20"/>
          <w:szCs w:val="20"/>
        </w:rPr>
        <w:t>Histoire(s) de l’art</w:t>
      </w:r>
    </w:p>
    <w:p w:rsidR="007708A9" w:rsidRPr="007708A9" w:rsidRDefault="007708A9" w:rsidP="007708A9">
      <w:pPr>
        <w:pStyle w:val="Paragraphedeliste"/>
        <w:spacing w:after="0"/>
        <w:rPr>
          <w:sz w:val="18"/>
          <w:szCs w:val="18"/>
        </w:rPr>
      </w:pPr>
      <w:r w:rsidRPr="007708A9">
        <w:rPr>
          <w:sz w:val="18"/>
          <w:szCs w:val="18"/>
        </w:rPr>
        <w:t xml:space="preserve">Adaptée à une première visite du musée, cette sélection de </w:t>
      </w:r>
      <w:r w:rsidRPr="007708A9">
        <w:rPr>
          <w:sz w:val="18"/>
          <w:szCs w:val="18"/>
          <w:highlight w:val="white"/>
        </w:rPr>
        <w:t>quelques chefs</w:t>
      </w:r>
      <w:r w:rsidR="00912CB4">
        <w:rPr>
          <w:sz w:val="18"/>
          <w:szCs w:val="18"/>
          <w:highlight w:val="white"/>
        </w:rPr>
        <w:t>-</w:t>
      </w:r>
      <w:r w:rsidRPr="007708A9">
        <w:rPr>
          <w:sz w:val="18"/>
          <w:szCs w:val="18"/>
          <w:highlight w:val="white"/>
        </w:rPr>
        <w:t>d’œuvre des collections permet de traverser l’histoire de l’art, de la Renaissance au XX</w:t>
      </w:r>
      <w:r w:rsidRPr="00912CB4">
        <w:rPr>
          <w:sz w:val="18"/>
          <w:szCs w:val="18"/>
          <w:highlight w:val="white"/>
          <w:vertAlign w:val="superscript"/>
        </w:rPr>
        <w:t>e</w:t>
      </w:r>
      <w:r w:rsidRPr="007708A9">
        <w:rPr>
          <w:sz w:val="18"/>
          <w:szCs w:val="18"/>
          <w:highlight w:val="white"/>
        </w:rPr>
        <w:t xml:space="preserve"> siècle. La visite évoque quelques grandes transformations</w:t>
      </w:r>
      <w:r w:rsidR="00D177AA">
        <w:rPr>
          <w:sz w:val="18"/>
          <w:szCs w:val="18"/>
          <w:highlight w:val="white"/>
        </w:rPr>
        <w:t xml:space="preserve"> de l’art au fil des siècles </w:t>
      </w:r>
      <w:r w:rsidRPr="007708A9">
        <w:rPr>
          <w:sz w:val="18"/>
          <w:szCs w:val="18"/>
          <w:highlight w:val="white"/>
        </w:rPr>
        <w:t>et la manière dont les artistes ont pu tantôt s’inspirer du monde qui les entoure et tantôt s’en émanciper.</w:t>
      </w:r>
    </w:p>
    <w:p w:rsidR="007708A9" w:rsidRPr="007708A9" w:rsidRDefault="007708A9" w:rsidP="007708A9">
      <w:pPr>
        <w:pStyle w:val="Paragraphedeliste"/>
        <w:spacing w:after="0"/>
        <w:rPr>
          <w:sz w:val="18"/>
          <w:szCs w:val="18"/>
        </w:rPr>
      </w:pPr>
    </w:p>
    <w:p w:rsidR="007708A9" w:rsidRPr="003F74E6" w:rsidRDefault="007708A9" w:rsidP="003F74E6">
      <w:pPr>
        <w:pStyle w:val="Paragraphedeliste"/>
        <w:numPr>
          <w:ilvl w:val="0"/>
          <w:numId w:val="79"/>
        </w:numPr>
        <w:spacing w:after="0"/>
        <w:rPr>
          <w:b/>
          <w:sz w:val="20"/>
          <w:szCs w:val="20"/>
        </w:rPr>
      </w:pPr>
      <w:r w:rsidRPr="003F74E6">
        <w:rPr>
          <w:b/>
          <w:sz w:val="20"/>
          <w:szCs w:val="20"/>
        </w:rPr>
        <w:t>Être ou paraître</w:t>
      </w:r>
    </w:p>
    <w:p w:rsidR="003F74E6" w:rsidRDefault="003F74E6" w:rsidP="003F74E6">
      <w:pPr>
        <w:pStyle w:val="Paragraphedeliste"/>
        <w:spacing w:after="0"/>
        <w:rPr>
          <w:sz w:val="18"/>
          <w:szCs w:val="18"/>
        </w:rPr>
      </w:pPr>
      <w:r>
        <w:rPr>
          <w:sz w:val="18"/>
          <w:szCs w:val="18"/>
        </w:rPr>
        <w:t xml:space="preserve">Un parcours ciblé sur la très riche collection de portraits du musée, </w:t>
      </w:r>
      <w:r w:rsidR="00912CB4">
        <w:rPr>
          <w:sz w:val="18"/>
          <w:szCs w:val="18"/>
        </w:rPr>
        <w:t>dont l’exceptionnel cabinet des pastels du XVIII</w:t>
      </w:r>
      <w:r w:rsidR="00912CB4" w:rsidRPr="00912CB4">
        <w:rPr>
          <w:sz w:val="18"/>
          <w:szCs w:val="18"/>
          <w:vertAlign w:val="superscript"/>
        </w:rPr>
        <w:t>e</w:t>
      </w:r>
      <w:r w:rsidR="00912CB4">
        <w:rPr>
          <w:sz w:val="18"/>
          <w:szCs w:val="18"/>
        </w:rPr>
        <w:t xml:space="preserve"> siècle </w:t>
      </w:r>
      <w:r>
        <w:rPr>
          <w:sz w:val="18"/>
          <w:szCs w:val="18"/>
        </w:rPr>
        <w:t>et les évol</w:t>
      </w:r>
      <w:r>
        <w:rPr>
          <w:sz w:val="18"/>
          <w:szCs w:val="18"/>
        </w:rPr>
        <w:t>u</w:t>
      </w:r>
      <w:r>
        <w:rPr>
          <w:sz w:val="18"/>
          <w:szCs w:val="18"/>
        </w:rPr>
        <w:t xml:space="preserve">tions de ce genre à travers les siècles. </w:t>
      </w:r>
      <w:r w:rsidR="00912CB4">
        <w:rPr>
          <w:sz w:val="18"/>
          <w:szCs w:val="18"/>
        </w:rPr>
        <w:t>Du portrait officiel très codifié aux œuvres plus intimistes</w:t>
      </w:r>
      <w:r w:rsidR="00C0215D">
        <w:rPr>
          <w:sz w:val="18"/>
          <w:szCs w:val="18"/>
        </w:rPr>
        <w:t>, c</w:t>
      </w:r>
      <w:r w:rsidR="00912CB4">
        <w:rPr>
          <w:sz w:val="18"/>
          <w:szCs w:val="18"/>
        </w:rPr>
        <w:t xml:space="preserve">ette visite </w:t>
      </w:r>
      <w:r w:rsidR="00C0215D">
        <w:rPr>
          <w:sz w:val="18"/>
          <w:szCs w:val="18"/>
        </w:rPr>
        <w:t>aborde le poids des conve</w:t>
      </w:r>
      <w:r w:rsidR="00C0215D">
        <w:rPr>
          <w:sz w:val="18"/>
          <w:szCs w:val="18"/>
        </w:rPr>
        <w:t>n</w:t>
      </w:r>
      <w:r w:rsidR="00C0215D">
        <w:rPr>
          <w:sz w:val="18"/>
          <w:szCs w:val="18"/>
        </w:rPr>
        <w:t>tions sociales, la question de la destination de l’œuvre et la relation entre l’artiste et le commanditaire.</w:t>
      </w:r>
    </w:p>
    <w:p w:rsidR="00314923" w:rsidRDefault="00314923" w:rsidP="003F74E6">
      <w:pPr>
        <w:pStyle w:val="Paragraphedeliste"/>
        <w:spacing w:after="0"/>
        <w:rPr>
          <w:sz w:val="18"/>
          <w:szCs w:val="18"/>
        </w:rPr>
      </w:pPr>
      <w:bookmarkStart w:id="0" w:name="_GoBack"/>
      <w:bookmarkEnd w:id="0"/>
    </w:p>
    <w:p w:rsidR="00314923" w:rsidRPr="00314923" w:rsidRDefault="00314923" w:rsidP="00314923">
      <w:pPr>
        <w:pStyle w:val="Paragraphedeliste"/>
        <w:numPr>
          <w:ilvl w:val="0"/>
          <w:numId w:val="79"/>
        </w:numPr>
        <w:spacing w:after="0"/>
        <w:rPr>
          <w:b/>
          <w:sz w:val="20"/>
          <w:szCs w:val="20"/>
        </w:rPr>
      </w:pPr>
      <w:r w:rsidRPr="00314923">
        <w:rPr>
          <w:b/>
          <w:sz w:val="20"/>
          <w:szCs w:val="20"/>
        </w:rPr>
        <w:t>De l’Art à la plume</w:t>
      </w:r>
    </w:p>
    <w:p w:rsidR="00314923" w:rsidRPr="00314923" w:rsidRDefault="00314923" w:rsidP="00314923">
      <w:pPr>
        <w:pStyle w:val="Paragraphedeliste"/>
        <w:spacing w:after="0"/>
        <w:rPr>
          <w:sz w:val="18"/>
          <w:szCs w:val="18"/>
        </w:rPr>
      </w:pPr>
      <w:r>
        <w:rPr>
          <w:sz w:val="18"/>
          <w:szCs w:val="18"/>
        </w:rPr>
        <w:t>Aux confluences de la peinture et de la littérature, cette visite-lecture fait résonner des tableaux des collections avec des extraits litt</w:t>
      </w:r>
      <w:r>
        <w:rPr>
          <w:sz w:val="18"/>
          <w:szCs w:val="18"/>
        </w:rPr>
        <w:t>é</w:t>
      </w:r>
      <w:r>
        <w:rPr>
          <w:sz w:val="18"/>
          <w:szCs w:val="18"/>
        </w:rPr>
        <w:t>raires. Critique d’art, poésie, roman ; de Denis Diderot à Emile Zola et de Jean-Baptiste Chardin à Auguste Rodin, (</w:t>
      </w:r>
      <w:proofErr w:type="spellStart"/>
      <w:r>
        <w:rPr>
          <w:sz w:val="18"/>
          <w:szCs w:val="18"/>
        </w:rPr>
        <w:t>re</w:t>
      </w:r>
      <w:proofErr w:type="spellEnd"/>
      <w:r>
        <w:rPr>
          <w:sz w:val="18"/>
          <w:szCs w:val="18"/>
        </w:rPr>
        <w:t>)découvrez les œuvres au fil de la plume des écrivains.</w:t>
      </w:r>
    </w:p>
    <w:p w:rsidR="00C0215D" w:rsidRDefault="00C0215D" w:rsidP="003F74E6">
      <w:pPr>
        <w:pStyle w:val="Paragraphedeliste"/>
        <w:spacing w:after="0"/>
        <w:rPr>
          <w:sz w:val="18"/>
          <w:szCs w:val="18"/>
        </w:rPr>
      </w:pPr>
    </w:p>
    <w:p w:rsidR="003F74E6" w:rsidRPr="003F74E6" w:rsidRDefault="003F74E6" w:rsidP="003F74E6">
      <w:pPr>
        <w:pStyle w:val="Paragraphedeliste"/>
        <w:numPr>
          <w:ilvl w:val="0"/>
          <w:numId w:val="79"/>
        </w:numPr>
        <w:spacing w:after="0"/>
        <w:rPr>
          <w:b/>
          <w:sz w:val="20"/>
          <w:szCs w:val="20"/>
        </w:rPr>
      </w:pPr>
      <w:r w:rsidRPr="003F74E6">
        <w:rPr>
          <w:b/>
          <w:sz w:val="20"/>
          <w:szCs w:val="20"/>
        </w:rPr>
        <w:t>L</w:t>
      </w:r>
      <w:r w:rsidR="00691182">
        <w:rPr>
          <w:b/>
          <w:sz w:val="20"/>
          <w:szCs w:val="20"/>
        </w:rPr>
        <w:t xml:space="preserve">a société </w:t>
      </w:r>
      <w:r w:rsidRPr="003F74E6">
        <w:rPr>
          <w:b/>
          <w:sz w:val="20"/>
          <w:szCs w:val="20"/>
        </w:rPr>
        <w:t>des Lumières</w:t>
      </w:r>
    </w:p>
    <w:p w:rsidR="003F74E6" w:rsidRDefault="00A76BFC" w:rsidP="003F74E6">
      <w:pPr>
        <w:pStyle w:val="Paragraphedeliste"/>
        <w:spacing w:after="0"/>
        <w:rPr>
          <w:sz w:val="18"/>
          <w:szCs w:val="18"/>
        </w:rPr>
      </w:pPr>
      <w:r>
        <w:rPr>
          <w:sz w:val="18"/>
          <w:szCs w:val="18"/>
        </w:rPr>
        <w:t>Les collections de portraits, scènes d’histoire, paysages et objets d’art dévoilent la complexité d’un siècle où plaisir, frivolité</w:t>
      </w:r>
      <w:r w:rsidR="00F545D8">
        <w:rPr>
          <w:sz w:val="18"/>
          <w:szCs w:val="18"/>
        </w:rPr>
        <w:t xml:space="preserve"> et</w:t>
      </w:r>
      <w:r>
        <w:rPr>
          <w:sz w:val="18"/>
          <w:szCs w:val="18"/>
        </w:rPr>
        <w:t xml:space="preserve"> sublime riment avec rationalité, vérité et vertu : deux facettes d’un même engouement</w:t>
      </w:r>
      <w:r w:rsidR="00F545D8">
        <w:rPr>
          <w:sz w:val="18"/>
          <w:szCs w:val="18"/>
        </w:rPr>
        <w:t xml:space="preserve"> pour la liberté, l’exploration et</w:t>
      </w:r>
      <w:r>
        <w:rPr>
          <w:sz w:val="18"/>
          <w:szCs w:val="18"/>
        </w:rPr>
        <w:t xml:space="preserve"> la connaissance. </w:t>
      </w:r>
    </w:p>
    <w:p w:rsidR="00A76BFC" w:rsidRDefault="00A76BFC" w:rsidP="003F74E6">
      <w:pPr>
        <w:pStyle w:val="Paragraphedeliste"/>
        <w:spacing w:after="0"/>
        <w:rPr>
          <w:sz w:val="18"/>
          <w:szCs w:val="18"/>
        </w:rPr>
      </w:pPr>
    </w:p>
    <w:p w:rsidR="007708A9" w:rsidRPr="00314923" w:rsidRDefault="003F74E6" w:rsidP="003F74E6">
      <w:pPr>
        <w:pStyle w:val="Paragraphedeliste"/>
        <w:numPr>
          <w:ilvl w:val="0"/>
          <w:numId w:val="79"/>
        </w:numPr>
        <w:spacing w:after="0"/>
        <w:rPr>
          <w:b/>
          <w:sz w:val="20"/>
          <w:szCs w:val="20"/>
        </w:rPr>
      </w:pPr>
      <w:r w:rsidRPr="00314923">
        <w:rPr>
          <w:b/>
          <w:sz w:val="20"/>
          <w:szCs w:val="20"/>
        </w:rPr>
        <w:t>Sensibilités romantiques</w:t>
      </w:r>
    </w:p>
    <w:p w:rsidR="00314923" w:rsidRPr="00314923" w:rsidRDefault="00314923" w:rsidP="00314923">
      <w:pPr>
        <w:pStyle w:val="Corps"/>
        <w:shd w:val="clear" w:color="auto" w:fill="FFFFFF"/>
        <w:spacing w:after="24"/>
        <w:ind w:left="720"/>
        <w:jc w:val="both"/>
        <w:rPr>
          <w:sz w:val="18"/>
          <w:szCs w:val="18"/>
        </w:rPr>
      </w:pPr>
      <w:r w:rsidRPr="00314923">
        <w:rPr>
          <w:sz w:val="18"/>
          <w:szCs w:val="18"/>
        </w:rPr>
        <w:t>Selon Charles Baudelaire : « Le romantisme n’est précisément ni dans le choix des sujets ni dans la vérité exacte, mais dans la manière de sentir.» Cette visite explore ce qui fait la sensibilité romantique. Portraits, paysages, sujets historiques et littéraires : entre quête du s</w:t>
      </w:r>
      <w:r w:rsidRPr="00314923">
        <w:rPr>
          <w:sz w:val="18"/>
          <w:szCs w:val="18"/>
        </w:rPr>
        <w:t>u</w:t>
      </w:r>
      <w:r w:rsidRPr="00314923">
        <w:rPr>
          <w:sz w:val="18"/>
          <w:szCs w:val="18"/>
        </w:rPr>
        <w:t>blime et nouvelle liberté d’expression, nous verrons comment les artistes romantiques ont révolutionn</w:t>
      </w:r>
      <w:r>
        <w:rPr>
          <w:sz w:val="18"/>
          <w:szCs w:val="18"/>
        </w:rPr>
        <w:t xml:space="preserve">é </w:t>
      </w:r>
      <w:r w:rsidRPr="00314923">
        <w:rPr>
          <w:sz w:val="18"/>
          <w:szCs w:val="18"/>
        </w:rPr>
        <w:t>l’art de leur temps.</w:t>
      </w:r>
    </w:p>
    <w:p w:rsidR="00912CB4" w:rsidRPr="003F74E6" w:rsidRDefault="00912CB4" w:rsidP="00912CB4">
      <w:pPr>
        <w:pStyle w:val="Paragraphedeliste"/>
        <w:spacing w:after="0"/>
        <w:rPr>
          <w:sz w:val="18"/>
          <w:szCs w:val="18"/>
          <w:highlight w:val="yellow"/>
        </w:rPr>
      </w:pPr>
    </w:p>
    <w:p w:rsidR="007708A9" w:rsidRPr="00912CB4" w:rsidRDefault="007708A9" w:rsidP="003F74E6">
      <w:pPr>
        <w:pStyle w:val="Paragraphedeliste"/>
        <w:numPr>
          <w:ilvl w:val="0"/>
          <w:numId w:val="79"/>
        </w:numPr>
        <w:spacing w:after="0"/>
        <w:rPr>
          <w:b/>
          <w:sz w:val="20"/>
          <w:szCs w:val="20"/>
        </w:rPr>
      </w:pPr>
      <w:r w:rsidRPr="00912CB4">
        <w:rPr>
          <w:b/>
          <w:sz w:val="20"/>
          <w:szCs w:val="20"/>
        </w:rPr>
        <w:t>Inspiration antique</w:t>
      </w:r>
    </w:p>
    <w:p w:rsidR="0092285D" w:rsidRDefault="0092285D" w:rsidP="0092285D">
      <w:pPr>
        <w:pStyle w:val="Paragraphedeliste"/>
        <w:spacing w:after="0"/>
        <w:rPr>
          <w:sz w:val="18"/>
          <w:szCs w:val="18"/>
        </w:rPr>
      </w:pPr>
      <w:r>
        <w:rPr>
          <w:sz w:val="18"/>
          <w:szCs w:val="18"/>
        </w:rPr>
        <w:t>L’antiquité gréco-romaine est une source d’inspiration</w:t>
      </w:r>
      <w:r w:rsidR="0001207C">
        <w:rPr>
          <w:sz w:val="18"/>
          <w:szCs w:val="18"/>
        </w:rPr>
        <w:t xml:space="preserve"> essentielle pour les artistes depuis la Renaissance. Cette déambulation au sein des collections du musée des Beaux-Arts permet de découvrir la diversité des approches stylistiques et thématiques au fil des siècles.</w:t>
      </w:r>
    </w:p>
    <w:p w:rsidR="00912CB4" w:rsidRPr="007708A9" w:rsidRDefault="00912CB4" w:rsidP="0092285D">
      <w:pPr>
        <w:pStyle w:val="Paragraphedeliste"/>
        <w:spacing w:after="0"/>
        <w:rPr>
          <w:sz w:val="18"/>
          <w:szCs w:val="18"/>
        </w:rPr>
      </w:pPr>
    </w:p>
    <w:p w:rsidR="007708A9" w:rsidRPr="009755E3" w:rsidRDefault="00041651" w:rsidP="003F74E6">
      <w:pPr>
        <w:pStyle w:val="Paragraphedeliste"/>
        <w:numPr>
          <w:ilvl w:val="0"/>
          <w:numId w:val="79"/>
        </w:numPr>
        <w:spacing w:after="0"/>
        <w:rPr>
          <w:b/>
          <w:sz w:val="20"/>
          <w:szCs w:val="20"/>
        </w:rPr>
      </w:pPr>
      <w:r w:rsidRPr="009755E3">
        <w:rPr>
          <w:b/>
          <w:sz w:val="20"/>
          <w:szCs w:val="20"/>
        </w:rPr>
        <w:t>Femmes</w:t>
      </w:r>
      <w:r w:rsidR="009755E3" w:rsidRPr="009755E3">
        <w:rPr>
          <w:b/>
          <w:sz w:val="20"/>
          <w:szCs w:val="20"/>
        </w:rPr>
        <w:t xml:space="preserve"> peint[r]es</w:t>
      </w:r>
    </w:p>
    <w:p w:rsidR="00314923" w:rsidRDefault="00314923" w:rsidP="00314923">
      <w:pPr>
        <w:pStyle w:val="Paragraphedeliste"/>
        <w:spacing w:after="0"/>
        <w:rPr>
          <w:sz w:val="18"/>
          <w:szCs w:val="18"/>
        </w:rPr>
      </w:pPr>
      <w:r>
        <w:rPr>
          <w:sz w:val="18"/>
          <w:szCs w:val="18"/>
        </w:rPr>
        <w:t xml:space="preserve">Artistes, muses, modèles ou héroïnes, cette visite met en lumière les femmes des collections du musée. </w:t>
      </w:r>
      <w:r w:rsidR="00816EE5">
        <w:rPr>
          <w:sz w:val="18"/>
          <w:szCs w:val="18"/>
        </w:rPr>
        <w:t>Une autre histoire de l’art, entre invisibili</w:t>
      </w:r>
      <w:r w:rsidR="009755E3">
        <w:rPr>
          <w:sz w:val="18"/>
          <w:szCs w:val="18"/>
        </w:rPr>
        <w:t>té</w:t>
      </w:r>
      <w:r w:rsidR="00816EE5">
        <w:rPr>
          <w:sz w:val="18"/>
          <w:szCs w:val="18"/>
        </w:rPr>
        <w:t xml:space="preserve"> et revendication, </w:t>
      </w:r>
      <w:r w:rsidR="009755E3">
        <w:rPr>
          <w:sz w:val="18"/>
          <w:szCs w:val="18"/>
        </w:rPr>
        <w:t>dans laquelle</w:t>
      </w:r>
      <w:r w:rsidR="00816EE5">
        <w:rPr>
          <w:sz w:val="18"/>
          <w:szCs w:val="18"/>
        </w:rPr>
        <w:t xml:space="preserve"> la femme occupe tantôt le devant de la scène et tantôt s’installe derrière le chevalet.</w:t>
      </w:r>
    </w:p>
    <w:p w:rsidR="00567BF5" w:rsidRPr="007708A9" w:rsidRDefault="00567BF5" w:rsidP="00567BF5">
      <w:pPr>
        <w:pStyle w:val="Paragraphedeliste"/>
        <w:spacing w:after="0"/>
        <w:rPr>
          <w:sz w:val="18"/>
          <w:szCs w:val="18"/>
        </w:rPr>
      </w:pPr>
    </w:p>
    <w:p w:rsidR="007708A9" w:rsidRPr="00041651" w:rsidRDefault="002D7F24" w:rsidP="003F74E6">
      <w:pPr>
        <w:pStyle w:val="Paragraphedeliste"/>
        <w:numPr>
          <w:ilvl w:val="0"/>
          <w:numId w:val="79"/>
        </w:numPr>
        <w:spacing w:after="0"/>
        <w:rPr>
          <w:sz w:val="20"/>
          <w:szCs w:val="20"/>
        </w:rPr>
      </w:pPr>
      <w:r w:rsidRPr="00041651">
        <w:rPr>
          <w:b/>
          <w:sz w:val="20"/>
          <w:szCs w:val="20"/>
        </w:rPr>
        <w:t>Les chemins de l’amour</w:t>
      </w:r>
    </w:p>
    <w:p w:rsidR="002D7F24" w:rsidRPr="002D7F24" w:rsidRDefault="002D7F24" w:rsidP="002D7F24">
      <w:pPr>
        <w:pStyle w:val="Paragraphedeliste"/>
        <w:rPr>
          <w:sz w:val="18"/>
          <w:szCs w:val="18"/>
        </w:rPr>
      </w:pPr>
      <w:r>
        <w:rPr>
          <w:sz w:val="18"/>
          <w:szCs w:val="18"/>
        </w:rPr>
        <w:t xml:space="preserve">Passionné, maternel, filial, narcissique, l’amour sous toutes ses formes sera le fil rouge de ce parcours. </w:t>
      </w:r>
      <w:r w:rsidR="00691182">
        <w:rPr>
          <w:sz w:val="18"/>
          <w:szCs w:val="18"/>
        </w:rPr>
        <w:t>Laissez-vous séduire par les hi</w:t>
      </w:r>
      <w:r w:rsidR="00691182">
        <w:rPr>
          <w:sz w:val="18"/>
          <w:szCs w:val="18"/>
        </w:rPr>
        <w:t>s</w:t>
      </w:r>
      <w:r w:rsidR="00691182">
        <w:rPr>
          <w:sz w:val="18"/>
          <w:szCs w:val="18"/>
        </w:rPr>
        <w:t>toires mythiques ou réelles, les amours heureuses ou contrariées, évoquées dans les œuvres du musée.</w:t>
      </w:r>
    </w:p>
    <w:p w:rsidR="002D7F24" w:rsidRDefault="002D7F24" w:rsidP="002D7F24">
      <w:pPr>
        <w:pStyle w:val="Paragraphedeliste"/>
        <w:spacing w:after="0"/>
        <w:rPr>
          <w:sz w:val="18"/>
          <w:szCs w:val="18"/>
        </w:rPr>
      </w:pPr>
    </w:p>
    <w:p w:rsidR="007708A9" w:rsidRDefault="007708A9" w:rsidP="003F74E6">
      <w:pPr>
        <w:pStyle w:val="Paragraphedeliste"/>
        <w:numPr>
          <w:ilvl w:val="0"/>
          <w:numId w:val="79"/>
        </w:numPr>
        <w:spacing w:after="0"/>
        <w:rPr>
          <w:sz w:val="18"/>
          <w:szCs w:val="18"/>
        </w:rPr>
      </w:pPr>
      <w:r w:rsidRPr="00041651">
        <w:rPr>
          <w:b/>
          <w:sz w:val="20"/>
          <w:szCs w:val="20"/>
        </w:rPr>
        <w:t>Exposition temporaire</w:t>
      </w:r>
      <w:r w:rsidRPr="007708A9">
        <w:rPr>
          <w:sz w:val="18"/>
          <w:szCs w:val="18"/>
        </w:rPr>
        <w:t xml:space="preserve"> (précisez laquelle)</w:t>
      </w:r>
      <w:r w:rsidR="00245339">
        <w:rPr>
          <w:sz w:val="18"/>
          <w:szCs w:val="18"/>
        </w:rPr>
        <w:t xml:space="preserve"> : </w:t>
      </w:r>
    </w:p>
    <w:p w:rsidR="00314923" w:rsidRPr="00314923" w:rsidRDefault="00314923" w:rsidP="00314923">
      <w:pPr>
        <w:ind w:left="360"/>
        <w:rPr>
          <w:sz w:val="18"/>
          <w:szCs w:val="18"/>
        </w:rPr>
      </w:pPr>
    </w:p>
    <w:p w:rsidR="007708A9" w:rsidRPr="003F74E6" w:rsidRDefault="007708A9" w:rsidP="003F74E6">
      <w:pPr>
        <w:pStyle w:val="Paragraphedeliste"/>
        <w:numPr>
          <w:ilvl w:val="0"/>
          <w:numId w:val="79"/>
        </w:numPr>
        <w:spacing w:after="0"/>
        <w:rPr>
          <w:rFonts w:eastAsia="Silka Regular" w:cs="Silka Regular"/>
          <w:color w:val="7030A0"/>
          <w:sz w:val="18"/>
          <w:szCs w:val="18"/>
          <w:u w:color="7030A0"/>
        </w:rPr>
      </w:pPr>
      <w:r w:rsidRPr="00041651">
        <w:rPr>
          <w:b/>
          <w:sz w:val="20"/>
          <w:szCs w:val="20"/>
        </w:rPr>
        <w:t>Autre</w:t>
      </w:r>
      <w:r w:rsidR="00041651" w:rsidRPr="00041651">
        <w:rPr>
          <w:b/>
          <w:sz w:val="20"/>
          <w:szCs w:val="20"/>
        </w:rPr>
        <w:t xml:space="preserve"> thème</w:t>
      </w:r>
      <w:r w:rsidRPr="007708A9">
        <w:rPr>
          <w:sz w:val="18"/>
          <w:szCs w:val="18"/>
        </w:rPr>
        <w:t xml:space="preserve"> (toute demande sera étudiée)</w:t>
      </w:r>
      <w:r w:rsidR="00245339">
        <w:rPr>
          <w:sz w:val="18"/>
          <w:szCs w:val="18"/>
        </w:rPr>
        <w:t xml:space="preserve"> : </w:t>
      </w:r>
    </w:p>
    <w:p w:rsidR="003F74E6" w:rsidRPr="0092285D" w:rsidRDefault="003F74E6" w:rsidP="003F74E6">
      <w:pPr>
        <w:ind w:left="360"/>
        <w:rPr>
          <w:rFonts w:eastAsia="Silka Regular" w:cs="Silka Regular"/>
          <w:color w:val="7030A0"/>
          <w:sz w:val="18"/>
          <w:szCs w:val="18"/>
          <w:u w:color="7030A0"/>
          <w:lang w:val="fr-FR"/>
        </w:rPr>
      </w:pPr>
    </w:p>
    <w:p w:rsidR="003F74E6" w:rsidRPr="0092285D" w:rsidRDefault="003F74E6" w:rsidP="003F74E6">
      <w:pPr>
        <w:ind w:left="360"/>
        <w:rPr>
          <w:rFonts w:eastAsia="Silka Regular" w:cs="Silka Regular"/>
          <w:color w:val="7030A0"/>
          <w:sz w:val="18"/>
          <w:szCs w:val="18"/>
          <w:u w:color="7030A0"/>
          <w:lang w:val="fr-FR"/>
        </w:rPr>
      </w:pPr>
    </w:p>
    <w:p w:rsidR="003F74E6" w:rsidRPr="0092285D" w:rsidRDefault="003F74E6" w:rsidP="003F74E6">
      <w:pPr>
        <w:ind w:left="360"/>
        <w:rPr>
          <w:rFonts w:eastAsia="Silka Regular" w:cs="Silka Regular"/>
          <w:color w:val="7030A0"/>
          <w:sz w:val="18"/>
          <w:szCs w:val="18"/>
          <w:u w:color="7030A0"/>
          <w:lang w:val="fr-FR"/>
        </w:rPr>
      </w:pPr>
    </w:p>
    <w:p w:rsidR="003F74E6" w:rsidRPr="0092285D" w:rsidRDefault="003F74E6" w:rsidP="003F74E6">
      <w:pPr>
        <w:ind w:left="360"/>
        <w:rPr>
          <w:rFonts w:eastAsia="Silka Regular" w:cs="Silka Regular"/>
          <w:color w:val="7030A0"/>
          <w:sz w:val="18"/>
          <w:szCs w:val="18"/>
          <w:u w:color="7030A0"/>
          <w:lang w:val="fr-FR"/>
        </w:rPr>
      </w:pPr>
    </w:p>
    <w:sectPr w:rsidR="003F74E6" w:rsidRPr="0092285D" w:rsidSect="007C5943">
      <w:headerReference w:type="default" r:id="rId9"/>
      <w:footerReference w:type="default" r:id="rId10"/>
      <w:type w:val="continuous"/>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68" w:rsidRDefault="00047568">
      <w:r>
        <w:separator/>
      </w:r>
    </w:p>
  </w:endnote>
  <w:endnote w:type="continuationSeparator" w:id="0">
    <w:p w:rsidR="00047568" w:rsidRDefault="0004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lka Regula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Semi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rospectus Pro M Bold">
    <w:altName w:val="Times New Roman"/>
    <w:charset w:val="00"/>
    <w:family w:val="roman"/>
    <w:pitch w:val="default"/>
  </w:font>
  <w:font w:name="Prospectus Pro 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FB" w:rsidRDefault="00466AFB">
    <w:pPr>
      <w:pStyle w:val="Pieddepage"/>
    </w:pPr>
  </w:p>
  <w:p w:rsidR="00466AFB" w:rsidRDefault="00466AFB">
    <w:pPr>
      <w:pStyle w:val="Pieddepage"/>
    </w:pPr>
    <w:r w:rsidRPr="00A675DA">
      <w:rPr>
        <w:noProof/>
        <w:sz w:val="18"/>
        <w:szCs w:val="18"/>
        <w:lang w:val="fr-FR" w:eastAsia="fr-FR"/>
      </w:rPr>
      <w:drawing>
        <wp:anchor distT="0" distB="0" distL="114300" distR="114300" simplePos="0" relativeHeight="251665408" behindDoc="1" locked="0" layoutInCell="1" allowOverlap="1" wp14:anchorId="79AB9FDA" wp14:editId="48206435">
          <wp:simplePos x="0" y="0"/>
          <wp:positionH relativeFrom="column">
            <wp:posOffset>6310630</wp:posOffset>
          </wp:positionH>
          <wp:positionV relativeFrom="paragraph">
            <wp:posOffset>7620</wp:posOffset>
          </wp:positionV>
          <wp:extent cx="561975" cy="360045"/>
          <wp:effectExtent l="0" t="0" r="9525" b="1905"/>
          <wp:wrapThrough wrapText="bothSides">
            <wp:wrapPolygon edited="0">
              <wp:start x="0" y="0"/>
              <wp:lineTo x="0" y="20571"/>
              <wp:lineTo x="21234" y="20571"/>
              <wp:lineTo x="21234" y="0"/>
              <wp:lineTo x="0" y="0"/>
            </wp:wrapPolygon>
          </wp:wrapThrough>
          <wp:docPr id="3" name="Image 3"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5DA">
      <w:rPr>
        <w:rFonts w:eastAsia="Silka Regular" w:cs="Silka Regular"/>
        <w:noProof/>
        <w:color w:val="7030A0"/>
        <w:sz w:val="18"/>
        <w:szCs w:val="18"/>
        <w:u w:color="7030A0"/>
        <w:lang w:val="fr-FR" w:eastAsia="fr-FR"/>
      </w:rPr>
      <w:drawing>
        <wp:anchor distT="0" distB="0" distL="114300" distR="114300" simplePos="0" relativeHeight="251663360" behindDoc="1" locked="0" layoutInCell="1" allowOverlap="1" wp14:anchorId="1DB12264" wp14:editId="2F8127B4">
          <wp:simplePos x="0" y="0"/>
          <wp:positionH relativeFrom="column">
            <wp:posOffset>5298440</wp:posOffset>
          </wp:positionH>
          <wp:positionV relativeFrom="paragraph">
            <wp:posOffset>57150</wp:posOffset>
          </wp:positionV>
          <wp:extent cx="778510" cy="257175"/>
          <wp:effectExtent l="0" t="0" r="2540" b="9525"/>
          <wp:wrapThrough wrapText="bothSides">
            <wp:wrapPolygon edited="0">
              <wp:start x="0" y="0"/>
              <wp:lineTo x="0" y="20800"/>
              <wp:lineTo x="21142" y="20800"/>
              <wp:lineTo x="21142" y="0"/>
              <wp:lineTo x="0" y="0"/>
            </wp:wrapPolygon>
          </wp:wrapThrough>
          <wp:docPr id="4" name="Image 4" descr="M:\DCA\MUSEES MUNICIPAUX\MUSEE BEAUX ARTS\SERVICE EDUCATIF\COMMUNICATION\Logos\ORLEANS MAIRIE\RVB_JPG\Logo_Orleans_Mair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A\MUSEES MUNICIPAUX\MUSEE BEAUX ARTS\SERVICE EDUCATIF\COMMUNICATION\Logos\ORLEANS MAIRIE\RVB_JPG\Logo_Orleans_Mairie_No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68" w:rsidRDefault="00047568">
      <w:r>
        <w:separator/>
      </w:r>
    </w:p>
  </w:footnote>
  <w:footnote w:type="continuationSeparator" w:id="0">
    <w:p w:rsidR="00047568" w:rsidRDefault="0004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FB" w:rsidRDefault="00466AFB">
    <w:pPr>
      <w:pStyle w:val="En-tte"/>
    </w:pPr>
    <w:r>
      <w:rPr>
        <w:noProof/>
      </w:rPr>
      <w:drawing>
        <wp:anchor distT="57150" distB="57150" distL="57150" distR="57150" simplePos="0" relativeHeight="251659264" behindDoc="0" locked="0" layoutInCell="1" allowOverlap="1" wp14:anchorId="021159D2" wp14:editId="6EAF89AE">
          <wp:simplePos x="0" y="0"/>
          <wp:positionH relativeFrom="page">
            <wp:posOffset>5960745</wp:posOffset>
          </wp:positionH>
          <wp:positionV relativeFrom="page">
            <wp:posOffset>290195</wp:posOffset>
          </wp:positionV>
          <wp:extent cx="1268730" cy="346710"/>
          <wp:effectExtent l="0" t="0" r="762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268730" cy="346710"/>
                  </a:xfrm>
                  <a:prstGeom prst="rect">
                    <a:avLst/>
                  </a:prstGeom>
                  <a:ln w="12700" cap="flat">
                    <a:noFill/>
                    <a:miter lim="400000"/>
                  </a:ln>
                  <a:effectLst/>
                </pic:spPr>
              </pic:pic>
            </a:graphicData>
          </a:graphic>
        </wp:anchor>
      </w:drawing>
    </w:r>
    <w:r>
      <w:rPr>
        <w:b/>
        <w:bCs/>
        <w:noProof/>
        <w:sz w:val="32"/>
        <w:szCs w:val="32"/>
      </w:rPr>
      <w:drawing>
        <wp:anchor distT="0" distB="0" distL="114300" distR="114300" simplePos="0" relativeHeight="251661312" behindDoc="1" locked="0" layoutInCell="1" allowOverlap="1" wp14:anchorId="5F41C17C" wp14:editId="78A8AAC1">
          <wp:simplePos x="0" y="0"/>
          <wp:positionH relativeFrom="column">
            <wp:posOffset>-93345</wp:posOffset>
          </wp:positionH>
          <wp:positionV relativeFrom="paragraph">
            <wp:posOffset>-219075</wp:posOffset>
          </wp:positionV>
          <wp:extent cx="895350" cy="455295"/>
          <wp:effectExtent l="0" t="0" r="0" b="0"/>
          <wp:wrapThrough wrapText="bothSides">
            <wp:wrapPolygon edited="0">
              <wp:start x="460" y="4519"/>
              <wp:lineTo x="460" y="18979"/>
              <wp:lineTo x="19302" y="18979"/>
              <wp:lineTo x="17923" y="4519"/>
              <wp:lineTo x="460" y="4519"/>
            </wp:wrapPolygon>
          </wp:wrapThrough>
          <wp:docPr id="2" name="Image 2" descr="M:\DCA\MUSEES MUNICIPAUX\MUSEE BEAUX ARTS\SERVICE EDUCATIF\COMMUNICATION\Logos\MBAO\PNG\LOGO_MUSEE_BEAUX_ARTS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MBAO\PNG\LOGO_MUSEE_BEAUX_ARTS_NOI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1600" t="20001" r="18150" b="25999"/>
                  <a:stretch/>
                </pic:blipFill>
                <pic:spPr bwMode="auto">
                  <a:xfrm>
                    <a:off x="0" y="0"/>
                    <a:ext cx="89535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07E" w:rsidRDefault="007950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23"/>
    <w:multiLevelType w:val="multilevel"/>
    <w:tmpl w:val="A4F832CC"/>
    <w:styleLink w:val="List4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
    <w:nsid w:val="00D4059A"/>
    <w:multiLevelType w:val="multilevel"/>
    <w:tmpl w:val="04FEFD96"/>
    <w:styleLink w:val="List2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
    <w:nsid w:val="01CE596A"/>
    <w:multiLevelType w:val="multilevel"/>
    <w:tmpl w:val="FE886DEA"/>
    <w:styleLink w:val="List1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
    <w:nsid w:val="02510C39"/>
    <w:multiLevelType w:val="multilevel"/>
    <w:tmpl w:val="5FFCBBBE"/>
    <w:styleLink w:val="List12"/>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
    <w:nsid w:val="03935594"/>
    <w:multiLevelType w:val="multilevel"/>
    <w:tmpl w:val="A37C5A64"/>
    <w:styleLink w:val="List4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
    <w:nsid w:val="03C9557B"/>
    <w:multiLevelType w:val="multilevel"/>
    <w:tmpl w:val="3320DDAA"/>
    <w:styleLink w:val="List18"/>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
    <w:nsid w:val="076A0C3F"/>
    <w:multiLevelType w:val="multilevel"/>
    <w:tmpl w:val="596879E6"/>
    <w:styleLink w:val="List14"/>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
    <w:nsid w:val="0A854CD2"/>
    <w:multiLevelType w:val="multilevel"/>
    <w:tmpl w:val="D312F4F2"/>
    <w:styleLink w:val="List5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8">
    <w:nsid w:val="0B3B01B0"/>
    <w:multiLevelType w:val="multilevel"/>
    <w:tmpl w:val="01F8DE2C"/>
    <w:styleLink w:val="List0"/>
    <w:lvl w:ilvl="0">
      <w:start w:val="1"/>
      <w:numFmt w:val="bullet"/>
      <w:lvlText w:val=""/>
      <w:lvlJc w:val="left"/>
      <w:pPr>
        <w:tabs>
          <w:tab w:val="num" w:pos="800"/>
        </w:tabs>
        <w:ind w:left="800" w:hanging="440"/>
      </w:pPr>
      <w:rPr>
        <w:rFonts w:ascii="Symbol" w:hAnsi="Symbol" w:hint="default"/>
        <w:position w:val="0"/>
        <w:sz w:val="22"/>
        <w:szCs w:val="22"/>
        <w:lang w:val="fr-FR"/>
      </w:rPr>
    </w:lvl>
    <w:lvl w:ilvl="1">
      <w:start w:val="1"/>
      <w:numFmt w:val="bullet"/>
      <w:lvlText w:val="o"/>
      <w:lvlJc w:val="left"/>
      <w:pPr>
        <w:tabs>
          <w:tab w:val="num" w:pos="1383"/>
        </w:tabs>
        <w:ind w:left="1383" w:hanging="303"/>
      </w:pPr>
      <w:rPr>
        <w:rFonts w:ascii="Silka Regular" w:eastAsia="Silka Regular" w:hAnsi="Silka Regular" w:cs="Silka Regular"/>
        <w:position w:val="0"/>
        <w:sz w:val="22"/>
        <w:szCs w:val="22"/>
        <w:lang w:val="fr-FR"/>
      </w:rPr>
    </w:lvl>
    <w:lvl w:ilvl="2">
      <w:start w:val="1"/>
      <w:numFmt w:val="bullet"/>
      <w:lvlText w:val="▪"/>
      <w:lvlJc w:val="left"/>
      <w:pPr>
        <w:tabs>
          <w:tab w:val="num" w:pos="2103"/>
        </w:tabs>
        <w:ind w:left="2103" w:hanging="303"/>
      </w:pPr>
      <w:rPr>
        <w:rFonts w:ascii="Silka Regular" w:eastAsia="Silka Regular" w:hAnsi="Silka Regular" w:cs="Silka Regular"/>
        <w:position w:val="0"/>
        <w:sz w:val="22"/>
        <w:szCs w:val="22"/>
        <w:lang w:val="fr-FR"/>
      </w:rPr>
    </w:lvl>
    <w:lvl w:ilvl="3">
      <w:start w:val="1"/>
      <w:numFmt w:val="bullet"/>
      <w:lvlText w:val="•"/>
      <w:lvlJc w:val="left"/>
      <w:pPr>
        <w:tabs>
          <w:tab w:val="num" w:pos="2823"/>
        </w:tabs>
        <w:ind w:left="2823" w:hanging="303"/>
      </w:pPr>
      <w:rPr>
        <w:rFonts w:ascii="Silka Regular" w:eastAsia="Silka Regular" w:hAnsi="Silka Regular" w:cs="Silka Regular"/>
        <w:position w:val="0"/>
        <w:sz w:val="22"/>
        <w:szCs w:val="22"/>
        <w:lang w:val="fr-FR"/>
      </w:rPr>
    </w:lvl>
    <w:lvl w:ilvl="4">
      <w:start w:val="1"/>
      <w:numFmt w:val="bullet"/>
      <w:lvlText w:val="o"/>
      <w:lvlJc w:val="left"/>
      <w:pPr>
        <w:tabs>
          <w:tab w:val="num" w:pos="3543"/>
        </w:tabs>
        <w:ind w:left="3543" w:hanging="303"/>
      </w:pPr>
      <w:rPr>
        <w:rFonts w:ascii="Silka Regular" w:eastAsia="Silka Regular" w:hAnsi="Silka Regular" w:cs="Silka Regular"/>
        <w:position w:val="0"/>
        <w:sz w:val="22"/>
        <w:szCs w:val="22"/>
        <w:lang w:val="fr-FR"/>
      </w:rPr>
    </w:lvl>
    <w:lvl w:ilvl="5">
      <w:start w:val="1"/>
      <w:numFmt w:val="bullet"/>
      <w:lvlText w:val="▪"/>
      <w:lvlJc w:val="left"/>
      <w:pPr>
        <w:tabs>
          <w:tab w:val="num" w:pos="4263"/>
        </w:tabs>
        <w:ind w:left="4263" w:hanging="303"/>
      </w:pPr>
      <w:rPr>
        <w:rFonts w:ascii="Silka Regular" w:eastAsia="Silka Regular" w:hAnsi="Silka Regular" w:cs="Silka Regular"/>
        <w:position w:val="0"/>
        <w:sz w:val="22"/>
        <w:szCs w:val="22"/>
        <w:lang w:val="fr-FR"/>
      </w:rPr>
    </w:lvl>
    <w:lvl w:ilvl="6">
      <w:start w:val="1"/>
      <w:numFmt w:val="bullet"/>
      <w:lvlText w:val="•"/>
      <w:lvlJc w:val="left"/>
      <w:pPr>
        <w:tabs>
          <w:tab w:val="num" w:pos="4983"/>
        </w:tabs>
        <w:ind w:left="4983" w:hanging="303"/>
      </w:pPr>
      <w:rPr>
        <w:rFonts w:ascii="Silka Regular" w:eastAsia="Silka Regular" w:hAnsi="Silka Regular" w:cs="Silka Regular"/>
        <w:position w:val="0"/>
        <w:sz w:val="22"/>
        <w:szCs w:val="22"/>
        <w:lang w:val="fr-FR"/>
      </w:rPr>
    </w:lvl>
    <w:lvl w:ilvl="7">
      <w:start w:val="1"/>
      <w:numFmt w:val="bullet"/>
      <w:lvlText w:val="o"/>
      <w:lvlJc w:val="left"/>
      <w:pPr>
        <w:tabs>
          <w:tab w:val="num" w:pos="5703"/>
        </w:tabs>
        <w:ind w:left="5703" w:hanging="303"/>
      </w:pPr>
      <w:rPr>
        <w:rFonts w:ascii="Silka Regular" w:eastAsia="Silka Regular" w:hAnsi="Silka Regular" w:cs="Silka Regular"/>
        <w:position w:val="0"/>
        <w:sz w:val="22"/>
        <w:szCs w:val="22"/>
        <w:lang w:val="fr-FR"/>
      </w:rPr>
    </w:lvl>
    <w:lvl w:ilvl="8">
      <w:start w:val="1"/>
      <w:numFmt w:val="bullet"/>
      <w:lvlText w:val="▪"/>
      <w:lvlJc w:val="left"/>
      <w:pPr>
        <w:tabs>
          <w:tab w:val="num" w:pos="6423"/>
        </w:tabs>
        <w:ind w:left="6423" w:hanging="303"/>
      </w:pPr>
      <w:rPr>
        <w:rFonts w:ascii="Silka Regular" w:eastAsia="Silka Regular" w:hAnsi="Silka Regular" w:cs="Silka Regular"/>
        <w:position w:val="0"/>
        <w:sz w:val="22"/>
        <w:szCs w:val="22"/>
        <w:lang w:val="fr-FR"/>
      </w:rPr>
    </w:lvl>
  </w:abstractNum>
  <w:abstractNum w:abstractNumId="9">
    <w:nsid w:val="0BAF593C"/>
    <w:multiLevelType w:val="multilevel"/>
    <w:tmpl w:val="0B5E82E6"/>
    <w:styleLink w:val="List8"/>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0">
    <w:nsid w:val="0BFD2B7F"/>
    <w:multiLevelType w:val="multilevel"/>
    <w:tmpl w:val="E54C5B3C"/>
    <w:styleLink w:val="List6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1">
    <w:nsid w:val="0DA46DDC"/>
    <w:multiLevelType w:val="multilevel"/>
    <w:tmpl w:val="AC26E108"/>
    <w:styleLink w:val="List2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2">
    <w:nsid w:val="0E2C58D3"/>
    <w:multiLevelType w:val="multilevel"/>
    <w:tmpl w:val="FA9020AE"/>
    <w:styleLink w:val="Liste2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3">
    <w:nsid w:val="1082088A"/>
    <w:multiLevelType w:val="multilevel"/>
    <w:tmpl w:val="9F761D9E"/>
    <w:styleLink w:val="List5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4">
    <w:nsid w:val="108F63C5"/>
    <w:multiLevelType w:val="hybridMultilevel"/>
    <w:tmpl w:val="129AEE4E"/>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5E7233"/>
    <w:multiLevelType w:val="multilevel"/>
    <w:tmpl w:val="369441C6"/>
    <w:styleLink w:val="List6"/>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34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5603" w:hanging="203"/>
      </w:pPr>
      <w:rPr>
        <w:rFonts w:ascii="Silka SemiBold" w:eastAsia="Silka SemiBold" w:hAnsi="Silka SemiBold" w:cs="Silka SemiBold"/>
        <w:position w:val="0"/>
        <w:sz w:val="18"/>
        <w:szCs w:val="18"/>
        <w:lang w:val="fr-FR"/>
      </w:rPr>
    </w:lvl>
  </w:abstractNum>
  <w:abstractNum w:abstractNumId="16">
    <w:nsid w:val="19440B32"/>
    <w:multiLevelType w:val="multilevel"/>
    <w:tmpl w:val="718697CA"/>
    <w:styleLink w:val="List5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7">
    <w:nsid w:val="1CD37CE4"/>
    <w:multiLevelType w:val="multilevel"/>
    <w:tmpl w:val="08F86158"/>
    <w:styleLink w:val="List6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8">
    <w:nsid w:val="1F414010"/>
    <w:multiLevelType w:val="multilevel"/>
    <w:tmpl w:val="35DED628"/>
    <w:styleLink w:val="Liste3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9">
    <w:nsid w:val="20366183"/>
    <w:multiLevelType w:val="multilevel"/>
    <w:tmpl w:val="75E42FFC"/>
    <w:styleLink w:val="List6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0">
    <w:nsid w:val="22543429"/>
    <w:multiLevelType w:val="multilevel"/>
    <w:tmpl w:val="74CC171E"/>
    <w:styleLink w:val="List5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1">
    <w:nsid w:val="2397117A"/>
    <w:multiLevelType w:val="multilevel"/>
    <w:tmpl w:val="3482BDE4"/>
    <w:styleLink w:val="List6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2">
    <w:nsid w:val="24231D50"/>
    <w:multiLevelType w:val="multilevel"/>
    <w:tmpl w:val="74F4437A"/>
    <w:styleLink w:val="List71"/>
    <w:lvl w:ilvl="0">
      <w:numFmt w:val="bullet"/>
      <w:lvlText w:val="➢"/>
      <w:lvlJc w:val="left"/>
      <w:pPr>
        <w:tabs>
          <w:tab w:val="num" w:pos="720"/>
        </w:tabs>
        <w:ind w:left="720" w:hanging="360"/>
      </w:pPr>
      <w:rPr>
        <w:rFonts w:ascii="Silka SemiBold" w:eastAsia="Silka SemiBold" w:hAnsi="Silka SemiBold" w:cs="Silka SemiBold"/>
        <w:color w:val="000000"/>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color w:val="000000"/>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color w:val="000000"/>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color w:val="000000"/>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color w:val="000000"/>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color w:val="000000"/>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color w:val="000000"/>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color w:val="000000"/>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color w:val="000000"/>
        <w:position w:val="0"/>
        <w:sz w:val="18"/>
        <w:szCs w:val="18"/>
        <w:u w:color="7030A0"/>
        <w:lang w:val="fr-FR"/>
      </w:rPr>
    </w:lvl>
  </w:abstractNum>
  <w:abstractNum w:abstractNumId="23">
    <w:nsid w:val="248F404D"/>
    <w:multiLevelType w:val="multilevel"/>
    <w:tmpl w:val="26AA9788"/>
    <w:styleLink w:val="List2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4">
    <w:nsid w:val="28753C83"/>
    <w:multiLevelType w:val="hybridMultilevel"/>
    <w:tmpl w:val="78A84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1A6852"/>
    <w:multiLevelType w:val="multilevel"/>
    <w:tmpl w:val="522A7374"/>
    <w:styleLink w:val="List42"/>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26">
    <w:nsid w:val="2DB52273"/>
    <w:multiLevelType w:val="multilevel"/>
    <w:tmpl w:val="7DFCD358"/>
    <w:styleLink w:val="List5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7">
    <w:nsid w:val="2E9A7E3C"/>
    <w:multiLevelType w:val="multilevel"/>
    <w:tmpl w:val="345AACE0"/>
    <w:styleLink w:val="List20"/>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8">
    <w:nsid w:val="35B47ABC"/>
    <w:multiLevelType w:val="multilevel"/>
    <w:tmpl w:val="C344A9D8"/>
    <w:styleLink w:val="List4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9">
    <w:nsid w:val="37DB16C4"/>
    <w:multiLevelType w:val="multilevel"/>
    <w:tmpl w:val="3F82F3D8"/>
    <w:styleLink w:val="List4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0">
    <w:nsid w:val="37F62A26"/>
    <w:multiLevelType w:val="multilevel"/>
    <w:tmpl w:val="568CB510"/>
    <w:styleLink w:val="List3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1">
    <w:nsid w:val="382063B1"/>
    <w:multiLevelType w:val="multilevel"/>
    <w:tmpl w:val="8B70D72A"/>
    <w:styleLink w:val="List5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2">
    <w:nsid w:val="39FA613F"/>
    <w:multiLevelType w:val="hybridMultilevel"/>
    <w:tmpl w:val="97946DFC"/>
    <w:lvl w:ilvl="0" w:tplc="3362B156">
      <w:numFmt w:val="bullet"/>
      <w:lvlText w:val=""/>
      <w:lvlJc w:val="left"/>
      <w:pPr>
        <w:ind w:left="720" w:hanging="360"/>
      </w:pPr>
      <w:rPr>
        <w:rFonts w:ascii="Wingdings" w:eastAsia="Arial Unicode MS"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A8E1361"/>
    <w:multiLevelType w:val="multilevel"/>
    <w:tmpl w:val="223A7278"/>
    <w:styleLink w:val="List3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4">
    <w:nsid w:val="3ADE1903"/>
    <w:multiLevelType w:val="multilevel"/>
    <w:tmpl w:val="814E2C66"/>
    <w:styleLink w:val="List3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5">
    <w:nsid w:val="3AEB06D7"/>
    <w:multiLevelType w:val="multilevel"/>
    <w:tmpl w:val="4D286224"/>
    <w:styleLink w:val="List19"/>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6">
    <w:nsid w:val="3C821470"/>
    <w:multiLevelType w:val="multilevel"/>
    <w:tmpl w:val="6FB02324"/>
    <w:styleLink w:val="List2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7">
    <w:nsid w:val="42811295"/>
    <w:multiLevelType w:val="multilevel"/>
    <w:tmpl w:val="1F7C188A"/>
    <w:styleLink w:val="List5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8">
    <w:nsid w:val="42F56CBC"/>
    <w:multiLevelType w:val="multilevel"/>
    <w:tmpl w:val="4E1CD78C"/>
    <w:styleLink w:val="List6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9">
    <w:nsid w:val="433F0E44"/>
    <w:multiLevelType w:val="multilevel"/>
    <w:tmpl w:val="0420A90E"/>
    <w:styleLink w:val="List21"/>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0">
    <w:nsid w:val="43CD642A"/>
    <w:multiLevelType w:val="multilevel"/>
    <w:tmpl w:val="D4EC0D8E"/>
    <w:styleLink w:val="List1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350"/>
        </w:tabs>
        <w:ind w:left="1350" w:hanging="270"/>
      </w:pPr>
      <w:rPr>
        <w:rFonts w:ascii="Silka Regular" w:eastAsia="Silka Regular" w:hAnsi="Silka Regular" w:cs="Silka Regular"/>
        <w:position w:val="0"/>
        <w:sz w:val="18"/>
        <w:szCs w:val="18"/>
        <w:lang w:val="fr-FR"/>
      </w:rPr>
    </w:lvl>
    <w:lvl w:ilvl="2">
      <w:start w:val="1"/>
      <w:numFmt w:val="bullet"/>
      <w:lvlText w:val="▪"/>
      <w:lvlJc w:val="left"/>
      <w:pPr>
        <w:tabs>
          <w:tab w:val="num" w:pos="2070"/>
        </w:tabs>
        <w:ind w:left="2070" w:hanging="270"/>
      </w:pPr>
      <w:rPr>
        <w:rFonts w:ascii="Silka Regular" w:eastAsia="Silka Regular" w:hAnsi="Silka Regular" w:cs="Silka Regular"/>
        <w:position w:val="0"/>
        <w:sz w:val="18"/>
        <w:szCs w:val="18"/>
        <w:lang w:val="fr-FR"/>
      </w:rPr>
    </w:lvl>
    <w:lvl w:ilvl="3">
      <w:start w:val="1"/>
      <w:numFmt w:val="bullet"/>
      <w:lvlText w:val="•"/>
      <w:lvlJc w:val="left"/>
      <w:pPr>
        <w:tabs>
          <w:tab w:val="num" w:pos="2790"/>
        </w:tabs>
        <w:ind w:left="2790" w:hanging="270"/>
      </w:pPr>
      <w:rPr>
        <w:rFonts w:ascii="Silka Regular" w:eastAsia="Silka Regular" w:hAnsi="Silka Regular" w:cs="Silka Regular"/>
        <w:position w:val="0"/>
        <w:sz w:val="18"/>
        <w:szCs w:val="18"/>
        <w:lang w:val="fr-FR"/>
      </w:rPr>
    </w:lvl>
    <w:lvl w:ilvl="4">
      <w:start w:val="1"/>
      <w:numFmt w:val="bullet"/>
      <w:lvlText w:val="o"/>
      <w:lvlJc w:val="left"/>
      <w:pPr>
        <w:tabs>
          <w:tab w:val="num" w:pos="3510"/>
        </w:tabs>
        <w:ind w:left="3510" w:hanging="270"/>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1">
    <w:nsid w:val="458C4161"/>
    <w:multiLevelType w:val="multilevel"/>
    <w:tmpl w:val="DF9AA742"/>
    <w:styleLink w:val="List6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2">
    <w:nsid w:val="48594ADE"/>
    <w:multiLevelType w:val="hybridMultilevel"/>
    <w:tmpl w:val="D4A09D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8825845"/>
    <w:multiLevelType w:val="multilevel"/>
    <w:tmpl w:val="4962BD86"/>
    <w:styleLink w:val="List3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4">
    <w:nsid w:val="490D379F"/>
    <w:multiLevelType w:val="multilevel"/>
    <w:tmpl w:val="36D4B176"/>
    <w:styleLink w:val="List1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5">
    <w:nsid w:val="49FE482C"/>
    <w:multiLevelType w:val="multilevel"/>
    <w:tmpl w:val="09264358"/>
    <w:styleLink w:val="List4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6">
    <w:nsid w:val="4A974622"/>
    <w:multiLevelType w:val="multilevel"/>
    <w:tmpl w:val="AEDEF46A"/>
    <w:styleLink w:val="List5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7">
    <w:nsid w:val="4E5F5BB2"/>
    <w:multiLevelType w:val="multilevel"/>
    <w:tmpl w:val="262A93CC"/>
    <w:styleLink w:val="List2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8">
    <w:nsid w:val="4FF06910"/>
    <w:multiLevelType w:val="multilevel"/>
    <w:tmpl w:val="BE66060C"/>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350"/>
        </w:tabs>
        <w:ind w:left="1350" w:hanging="270"/>
      </w:pPr>
      <w:rPr>
        <w:rFonts w:ascii="Silka Regular" w:eastAsia="Silka Regular" w:hAnsi="Silka Regular" w:cs="Silka Regular"/>
        <w:position w:val="0"/>
        <w:sz w:val="18"/>
        <w:szCs w:val="18"/>
        <w:lang w:val="fr-FR"/>
      </w:rPr>
    </w:lvl>
    <w:lvl w:ilvl="2">
      <w:start w:val="1"/>
      <w:numFmt w:val="bullet"/>
      <w:lvlText w:val="▪"/>
      <w:lvlJc w:val="left"/>
      <w:pPr>
        <w:tabs>
          <w:tab w:val="num" w:pos="2070"/>
        </w:tabs>
        <w:ind w:left="2070" w:hanging="270"/>
      </w:pPr>
      <w:rPr>
        <w:rFonts w:ascii="Silka Regular" w:eastAsia="Silka Regular" w:hAnsi="Silka Regular" w:cs="Silka Regular"/>
        <w:position w:val="0"/>
        <w:sz w:val="18"/>
        <w:szCs w:val="18"/>
        <w:lang w:val="fr-FR"/>
      </w:rPr>
    </w:lvl>
    <w:lvl w:ilvl="3">
      <w:start w:val="1"/>
      <w:numFmt w:val="bullet"/>
      <w:lvlText w:val="•"/>
      <w:lvlJc w:val="left"/>
      <w:pPr>
        <w:tabs>
          <w:tab w:val="num" w:pos="2790"/>
        </w:tabs>
        <w:ind w:left="2790" w:hanging="270"/>
      </w:pPr>
      <w:rPr>
        <w:rFonts w:ascii="Silka Regular" w:eastAsia="Silka Regular" w:hAnsi="Silka Regular" w:cs="Silka Regular"/>
        <w:position w:val="0"/>
        <w:sz w:val="18"/>
        <w:szCs w:val="18"/>
        <w:lang w:val="fr-FR"/>
      </w:rPr>
    </w:lvl>
    <w:lvl w:ilvl="4">
      <w:start w:val="1"/>
      <w:numFmt w:val="bullet"/>
      <w:lvlText w:val="o"/>
      <w:lvlJc w:val="left"/>
      <w:pPr>
        <w:tabs>
          <w:tab w:val="num" w:pos="3510"/>
        </w:tabs>
        <w:ind w:left="3510" w:hanging="270"/>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9">
    <w:nsid w:val="529B517F"/>
    <w:multiLevelType w:val="multilevel"/>
    <w:tmpl w:val="63A88632"/>
    <w:styleLink w:val="List2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0">
    <w:nsid w:val="547D0EFB"/>
    <w:multiLevelType w:val="multilevel"/>
    <w:tmpl w:val="CE78794E"/>
    <w:styleLink w:val="List7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1">
    <w:nsid w:val="58C82C3A"/>
    <w:multiLevelType w:val="multilevel"/>
    <w:tmpl w:val="C4544A36"/>
    <w:styleLink w:val="List30"/>
    <w:lvl w:ilvl="0">
      <w:start w:val="1"/>
      <w:numFmt w:val="bullet"/>
      <w:lvlText w:val=""/>
      <w:lvlJc w:val="left"/>
      <w:pPr>
        <w:tabs>
          <w:tab w:val="num" w:pos="-360"/>
        </w:tabs>
        <w:ind w:left="-360" w:hanging="360"/>
      </w:pPr>
      <w:rPr>
        <w:rFonts w:ascii="Wingdings" w:hAnsi="Wingdings" w:hint="default"/>
        <w:position w:val="0"/>
        <w:sz w:val="22"/>
        <w:szCs w:val="22"/>
        <w:u w:color="7030A0"/>
        <w:lang w:val="fr-FR"/>
      </w:rPr>
    </w:lvl>
    <w:lvl w:ilvl="1">
      <w:start w:val="1"/>
      <w:numFmt w:val="bullet"/>
      <w:lvlText w:val="o"/>
      <w:lvlJc w:val="left"/>
      <w:pPr>
        <w:tabs>
          <w:tab w:val="num" w:pos="203"/>
        </w:tabs>
        <w:ind w:left="20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923"/>
        </w:tabs>
        <w:ind w:left="92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1643"/>
        </w:tabs>
        <w:ind w:left="164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2363"/>
        </w:tabs>
        <w:ind w:left="236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3083"/>
        </w:tabs>
        <w:ind w:left="308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3803"/>
        </w:tabs>
        <w:ind w:left="380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4523"/>
        </w:tabs>
        <w:ind w:left="452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5243"/>
        </w:tabs>
        <w:ind w:left="5243" w:hanging="203"/>
      </w:pPr>
      <w:rPr>
        <w:rFonts w:ascii="Silka SemiBold" w:eastAsia="Silka SemiBold" w:hAnsi="Silka SemiBold" w:cs="Silka SemiBold"/>
        <w:position w:val="0"/>
        <w:sz w:val="18"/>
        <w:szCs w:val="18"/>
        <w:u w:color="7030A0"/>
        <w:lang w:val="fr-FR"/>
      </w:rPr>
    </w:lvl>
  </w:abstractNum>
  <w:abstractNum w:abstractNumId="52">
    <w:nsid w:val="5C3946AA"/>
    <w:multiLevelType w:val="multilevel"/>
    <w:tmpl w:val="B0F8AA4C"/>
    <w:styleLink w:val="List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3">
    <w:nsid w:val="5C503386"/>
    <w:multiLevelType w:val="multilevel"/>
    <w:tmpl w:val="1A8E0DB0"/>
    <w:styleLink w:val="List9"/>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4">
    <w:nsid w:val="5C7E18DF"/>
    <w:multiLevelType w:val="multilevel"/>
    <w:tmpl w:val="7DEAEF5E"/>
    <w:styleLink w:val="Liste5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5">
    <w:nsid w:val="5D204CE5"/>
    <w:multiLevelType w:val="multilevel"/>
    <w:tmpl w:val="4C20DD1A"/>
    <w:styleLink w:val="List3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6">
    <w:nsid w:val="5D567E15"/>
    <w:multiLevelType w:val="multilevel"/>
    <w:tmpl w:val="A586926E"/>
    <w:styleLink w:val="List3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7">
    <w:nsid w:val="5E8A1A39"/>
    <w:multiLevelType w:val="multilevel"/>
    <w:tmpl w:val="4518051C"/>
    <w:styleLink w:val="List6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8">
    <w:nsid w:val="613503FC"/>
    <w:multiLevelType w:val="hybridMultilevel"/>
    <w:tmpl w:val="F74CA654"/>
    <w:lvl w:ilvl="0" w:tplc="5B288360">
      <w:start w:val="8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14C6147"/>
    <w:multiLevelType w:val="multilevel"/>
    <w:tmpl w:val="6E2CFCAA"/>
    <w:styleLink w:val="List5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0">
    <w:nsid w:val="65315019"/>
    <w:multiLevelType w:val="multilevel"/>
    <w:tmpl w:val="37AAF9B4"/>
    <w:styleLink w:val="List3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1">
    <w:nsid w:val="67590675"/>
    <w:multiLevelType w:val="multilevel"/>
    <w:tmpl w:val="E75E8A9E"/>
    <w:styleLink w:val="List7"/>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2">
    <w:nsid w:val="676267CA"/>
    <w:multiLevelType w:val="multilevel"/>
    <w:tmpl w:val="E7E86330"/>
    <w:styleLink w:val="List6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3">
    <w:nsid w:val="68DD2A3C"/>
    <w:multiLevelType w:val="multilevel"/>
    <w:tmpl w:val="EE6401EA"/>
    <w:styleLink w:val="List5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4">
    <w:nsid w:val="6AC96F5A"/>
    <w:multiLevelType w:val="multilevel"/>
    <w:tmpl w:val="5ACCBD30"/>
    <w:styleLink w:val="List4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5">
    <w:nsid w:val="6C1243FC"/>
    <w:multiLevelType w:val="multilevel"/>
    <w:tmpl w:val="D466E088"/>
    <w:styleLink w:val="List6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6">
    <w:nsid w:val="6CA66582"/>
    <w:multiLevelType w:val="multilevel"/>
    <w:tmpl w:val="F36AA938"/>
    <w:styleLink w:val="List2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7">
    <w:nsid w:val="6D1216E1"/>
    <w:multiLevelType w:val="multilevel"/>
    <w:tmpl w:val="ECBC8B34"/>
    <w:styleLink w:val="List2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8">
    <w:nsid w:val="6E0E634C"/>
    <w:multiLevelType w:val="multilevel"/>
    <w:tmpl w:val="57B63DC2"/>
    <w:styleLink w:val="List46"/>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
      <w:lvlJc w:val="left"/>
      <w:pPr>
        <w:tabs>
          <w:tab w:val="num" w:pos="1283"/>
        </w:tabs>
        <w:ind w:left="1283" w:hanging="203"/>
      </w:pPr>
      <w:rPr>
        <w:rFonts w:ascii="Wingdings" w:hAnsi="Wingdings" w:hint="default"/>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69">
    <w:nsid w:val="6E406E85"/>
    <w:multiLevelType w:val="multilevel"/>
    <w:tmpl w:val="87F64776"/>
    <w:styleLink w:val="List3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0">
    <w:nsid w:val="6E5F7162"/>
    <w:multiLevelType w:val="multilevel"/>
    <w:tmpl w:val="320EAC8C"/>
    <w:styleLink w:val="List4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1">
    <w:nsid w:val="6E9D5CD2"/>
    <w:multiLevelType w:val="hybridMultilevel"/>
    <w:tmpl w:val="8170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FE72EDE"/>
    <w:multiLevelType w:val="multilevel"/>
    <w:tmpl w:val="3CE822C2"/>
    <w:styleLink w:val="List13"/>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3">
    <w:nsid w:val="704964AC"/>
    <w:multiLevelType w:val="multilevel"/>
    <w:tmpl w:val="DDA21B5C"/>
    <w:styleLink w:val="List1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4">
    <w:nsid w:val="71256369"/>
    <w:multiLevelType w:val="multilevel"/>
    <w:tmpl w:val="1A0A4B56"/>
    <w:styleLink w:val="Liste4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16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3803" w:hanging="203"/>
      </w:pPr>
      <w:rPr>
        <w:rFonts w:ascii="Silka SemiBold" w:eastAsia="Silka SemiBold" w:hAnsi="Silka SemiBold" w:cs="Silka SemiBold"/>
        <w:position w:val="0"/>
        <w:sz w:val="18"/>
        <w:szCs w:val="18"/>
        <w:lang w:val="fr-FR"/>
      </w:rPr>
    </w:lvl>
  </w:abstractNum>
  <w:abstractNum w:abstractNumId="75">
    <w:nsid w:val="746C24F6"/>
    <w:multiLevelType w:val="multilevel"/>
    <w:tmpl w:val="53C04B9E"/>
    <w:styleLink w:val="List16"/>
    <w:lvl w:ilvl="0">
      <w:numFmt w:val="bullet"/>
      <w:lvlText w:val="➢"/>
      <w:lvlJc w:val="left"/>
      <w:pPr>
        <w:tabs>
          <w:tab w:val="num" w:pos="720"/>
        </w:tabs>
        <w:ind w:left="720" w:hanging="360"/>
      </w:pPr>
      <w:rPr>
        <w:rFonts w:ascii="Silka SemiBold" w:eastAsia="Silka SemiBold" w:hAnsi="Silka SemiBold" w:cs="Silka SemiBold"/>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6">
    <w:nsid w:val="7786263C"/>
    <w:multiLevelType w:val="multilevel"/>
    <w:tmpl w:val="05F01BF2"/>
    <w:styleLink w:val="List6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7">
    <w:nsid w:val="78F93E7B"/>
    <w:multiLevelType w:val="multilevel"/>
    <w:tmpl w:val="61102868"/>
    <w:styleLink w:val="List4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8">
    <w:nsid w:val="7CA4732D"/>
    <w:multiLevelType w:val="multilevel"/>
    <w:tmpl w:val="C89C8F4E"/>
    <w:styleLink w:val="List3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num w:numId="1">
    <w:abstractNumId w:val="8"/>
  </w:num>
  <w:num w:numId="2">
    <w:abstractNumId w:val="52"/>
  </w:num>
  <w:num w:numId="3">
    <w:abstractNumId w:val="12"/>
  </w:num>
  <w:num w:numId="4">
    <w:abstractNumId w:val="18"/>
  </w:num>
  <w:num w:numId="5">
    <w:abstractNumId w:val="74"/>
  </w:num>
  <w:num w:numId="6">
    <w:abstractNumId w:val="54"/>
  </w:num>
  <w:num w:numId="7">
    <w:abstractNumId w:val="15"/>
  </w:num>
  <w:num w:numId="8">
    <w:abstractNumId w:val="61"/>
  </w:num>
  <w:num w:numId="9">
    <w:abstractNumId w:val="9"/>
  </w:num>
  <w:num w:numId="10">
    <w:abstractNumId w:val="53"/>
  </w:num>
  <w:num w:numId="11">
    <w:abstractNumId w:val="73"/>
  </w:num>
  <w:num w:numId="12">
    <w:abstractNumId w:val="44"/>
  </w:num>
  <w:num w:numId="13">
    <w:abstractNumId w:val="3"/>
  </w:num>
  <w:num w:numId="14">
    <w:abstractNumId w:val="72"/>
  </w:num>
  <w:num w:numId="15">
    <w:abstractNumId w:val="6"/>
  </w:num>
  <w:num w:numId="16">
    <w:abstractNumId w:val="2"/>
  </w:num>
  <w:num w:numId="17">
    <w:abstractNumId w:val="75"/>
  </w:num>
  <w:num w:numId="18">
    <w:abstractNumId w:val="40"/>
  </w:num>
  <w:num w:numId="19">
    <w:abstractNumId w:val="5"/>
  </w:num>
  <w:num w:numId="20">
    <w:abstractNumId w:val="35"/>
  </w:num>
  <w:num w:numId="21">
    <w:abstractNumId w:val="27"/>
  </w:num>
  <w:num w:numId="22">
    <w:abstractNumId w:val="39"/>
  </w:num>
  <w:num w:numId="23">
    <w:abstractNumId w:val="66"/>
  </w:num>
  <w:num w:numId="24">
    <w:abstractNumId w:val="36"/>
  </w:num>
  <w:num w:numId="25">
    <w:abstractNumId w:val="23"/>
  </w:num>
  <w:num w:numId="26">
    <w:abstractNumId w:val="11"/>
  </w:num>
  <w:num w:numId="27">
    <w:abstractNumId w:val="47"/>
  </w:num>
  <w:num w:numId="28">
    <w:abstractNumId w:val="67"/>
  </w:num>
  <w:num w:numId="29">
    <w:abstractNumId w:val="1"/>
  </w:num>
  <w:num w:numId="30">
    <w:abstractNumId w:val="49"/>
  </w:num>
  <w:num w:numId="31">
    <w:abstractNumId w:val="51"/>
  </w:num>
  <w:num w:numId="32">
    <w:abstractNumId w:val="33"/>
  </w:num>
  <w:num w:numId="33">
    <w:abstractNumId w:val="69"/>
  </w:num>
  <w:num w:numId="34">
    <w:abstractNumId w:val="30"/>
  </w:num>
  <w:num w:numId="35">
    <w:abstractNumId w:val="34"/>
  </w:num>
  <w:num w:numId="36">
    <w:abstractNumId w:val="55"/>
  </w:num>
  <w:num w:numId="37">
    <w:abstractNumId w:val="43"/>
  </w:num>
  <w:num w:numId="38">
    <w:abstractNumId w:val="60"/>
  </w:num>
  <w:num w:numId="39">
    <w:abstractNumId w:val="78"/>
  </w:num>
  <w:num w:numId="40">
    <w:abstractNumId w:val="56"/>
  </w:num>
  <w:num w:numId="41">
    <w:abstractNumId w:val="29"/>
  </w:num>
  <w:num w:numId="42">
    <w:abstractNumId w:val="45"/>
  </w:num>
  <w:num w:numId="43">
    <w:abstractNumId w:val="25"/>
  </w:num>
  <w:num w:numId="44">
    <w:abstractNumId w:val="28"/>
  </w:num>
  <w:num w:numId="45">
    <w:abstractNumId w:val="77"/>
  </w:num>
  <w:num w:numId="46">
    <w:abstractNumId w:val="64"/>
  </w:num>
  <w:num w:numId="47">
    <w:abstractNumId w:val="68"/>
  </w:num>
  <w:num w:numId="48">
    <w:abstractNumId w:val="70"/>
  </w:num>
  <w:num w:numId="49">
    <w:abstractNumId w:val="0"/>
  </w:num>
  <w:num w:numId="50">
    <w:abstractNumId w:val="4"/>
  </w:num>
  <w:num w:numId="51">
    <w:abstractNumId w:val="37"/>
  </w:num>
  <w:num w:numId="52">
    <w:abstractNumId w:val="31"/>
  </w:num>
  <w:num w:numId="53">
    <w:abstractNumId w:val="7"/>
  </w:num>
  <w:num w:numId="54">
    <w:abstractNumId w:val="46"/>
  </w:num>
  <w:num w:numId="55">
    <w:abstractNumId w:val="20"/>
  </w:num>
  <w:num w:numId="56">
    <w:abstractNumId w:val="13"/>
  </w:num>
  <w:num w:numId="57">
    <w:abstractNumId w:val="63"/>
  </w:num>
  <w:num w:numId="58">
    <w:abstractNumId w:val="16"/>
  </w:num>
  <w:num w:numId="59">
    <w:abstractNumId w:val="59"/>
  </w:num>
  <w:num w:numId="60">
    <w:abstractNumId w:val="26"/>
  </w:num>
  <w:num w:numId="61">
    <w:abstractNumId w:val="38"/>
  </w:num>
  <w:num w:numId="62">
    <w:abstractNumId w:val="21"/>
  </w:num>
  <w:num w:numId="63">
    <w:abstractNumId w:val="17"/>
  </w:num>
  <w:num w:numId="64">
    <w:abstractNumId w:val="41"/>
  </w:num>
  <w:num w:numId="65">
    <w:abstractNumId w:val="65"/>
  </w:num>
  <w:num w:numId="66">
    <w:abstractNumId w:val="10"/>
  </w:num>
  <w:num w:numId="67">
    <w:abstractNumId w:val="76"/>
  </w:num>
  <w:num w:numId="68">
    <w:abstractNumId w:val="62"/>
  </w:num>
  <w:num w:numId="69">
    <w:abstractNumId w:val="19"/>
  </w:num>
  <w:num w:numId="70">
    <w:abstractNumId w:val="57"/>
  </w:num>
  <w:num w:numId="71">
    <w:abstractNumId w:val="50"/>
  </w:num>
  <w:num w:numId="72">
    <w:abstractNumId w:val="22"/>
  </w:num>
  <w:num w:numId="73">
    <w:abstractNumId w:val="48"/>
  </w:num>
  <w:num w:numId="74">
    <w:abstractNumId w:val="71"/>
  </w:num>
  <w:num w:numId="75">
    <w:abstractNumId w:val="14"/>
  </w:num>
  <w:num w:numId="76">
    <w:abstractNumId w:val="24"/>
  </w:num>
  <w:num w:numId="77">
    <w:abstractNumId w:val="42"/>
  </w:num>
  <w:num w:numId="78">
    <w:abstractNumId w:val="32"/>
  </w:num>
  <w:num w:numId="79">
    <w:abstractNumId w:val="58"/>
  </w:num>
  <w:num w:numId="8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507E"/>
    <w:rsid w:val="0001207C"/>
    <w:rsid w:val="00041651"/>
    <w:rsid w:val="00047568"/>
    <w:rsid w:val="000C4977"/>
    <w:rsid w:val="00173B86"/>
    <w:rsid w:val="00211EDD"/>
    <w:rsid w:val="002242FE"/>
    <w:rsid w:val="00245339"/>
    <w:rsid w:val="00286339"/>
    <w:rsid w:val="002D7F24"/>
    <w:rsid w:val="00314923"/>
    <w:rsid w:val="00365E41"/>
    <w:rsid w:val="003A5FE9"/>
    <w:rsid w:val="003F74E6"/>
    <w:rsid w:val="0042540D"/>
    <w:rsid w:val="00466AFB"/>
    <w:rsid w:val="00567BF5"/>
    <w:rsid w:val="005F5649"/>
    <w:rsid w:val="00691182"/>
    <w:rsid w:val="007708A9"/>
    <w:rsid w:val="00792DE9"/>
    <w:rsid w:val="0079507E"/>
    <w:rsid w:val="007C5943"/>
    <w:rsid w:val="007E5DC5"/>
    <w:rsid w:val="007F1AC5"/>
    <w:rsid w:val="00815E9A"/>
    <w:rsid w:val="00816EE5"/>
    <w:rsid w:val="00867BFC"/>
    <w:rsid w:val="008F588C"/>
    <w:rsid w:val="00912CB4"/>
    <w:rsid w:val="0092285D"/>
    <w:rsid w:val="00950321"/>
    <w:rsid w:val="009755E3"/>
    <w:rsid w:val="00992FF8"/>
    <w:rsid w:val="009C69E3"/>
    <w:rsid w:val="00A675DA"/>
    <w:rsid w:val="00A73E0B"/>
    <w:rsid w:val="00A76BFC"/>
    <w:rsid w:val="00A81F9F"/>
    <w:rsid w:val="00BF3F44"/>
    <w:rsid w:val="00C0215D"/>
    <w:rsid w:val="00C07142"/>
    <w:rsid w:val="00C13D6C"/>
    <w:rsid w:val="00C201F9"/>
    <w:rsid w:val="00C74515"/>
    <w:rsid w:val="00D177AA"/>
    <w:rsid w:val="00DA1128"/>
    <w:rsid w:val="00DA117C"/>
    <w:rsid w:val="00F36CEA"/>
    <w:rsid w:val="00F545D8"/>
    <w:rsid w:val="00FA6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Pieddepage">
    <w:name w:val="footer"/>
    <w:basedOn w:val="Normal"/>
    <w:link w:val="PieddepageCar"/>
    <w:uiPriority w:val="99"/>
    <w:unhideWhenUsed/>
    <w:rsid w:val="00A675DA"/>
    <w:pPr>
      <w:tabs>
        <w:tab w:val="center" w:pos="4536"/>
        <w:tab w:val="right" w:pos="9072"/>
      </w:tabs>
    </w:pPr>
  </w:style>
  <w:style w:type="character" w:customStyle="1" w:styleId="PieddepageCar">
    <w:name w:val="Pied de page Car"/>
    <w:basedOn w:val="Policepardfaut"/>
    <w:link w:val="Pieddepage"/>
    <w:uiPriority w:val="99"/>
    <w:rsid w:val="00A675DA"/>
    <w:rPr>
      <w:sz w:val="24"/>
      <w:szCs w:val="24"/>
      <w:lang w:val="en-US" w:eastAsia="en-US"/>
    </w:rPr>
  </w:style>
  <w:style w:type="paragraph" w:styleId="NormalWeb">
    <w:name w:val="Normal (Web)"/>
    <w:uiPriority w:val="99"/>
    <w:rsid w:val="00C07142"/>
    <w:pPr>
      <w:spacing w:before="100" w:after="100"/>
    </w:pPr>
    <w:rPr>
      <w:rFonts w:eastAsia="Times New Roman"/>
      <w:color w:val="000000"/>
      <w:sz w:val="24"/>
      <w:szCs w:val="24"/>
      <w:u w:color="000000"/>
    </w:rPr>
  </w:style>
  <w:style w:type="character" w:customStyle="1" w:styleId="En-tteCar">
    <w:name w:val="En-tête Car"/>
    <w:basedOn w:val="Policepardfaut"/>
    <w:link w:val="En-tte"/>
    <w:uiPriority w:val="99"/>
    <w:rsid w:val="00466AFB"/>
    <w:rPr>
      <w:rFonts w:ascii="Helvetica" w:hAnsi="Arial Unicode MS" w:cs="Arial Unicode MS"/>
      <w:color w:val="000000"/>
      <w:sz w:val="24"/>
      <w:szCs w:val="24"/>
    </w:rPr>
  </w:style>
  <w:style w:type="paragraph" w:styleId="Corpsdetexte2">
    <w:name w:val="Body Text 2"/>
    <w:basedOn w:val="Normal"/>
    <w:link w:val="Corpsdetexte2Car"/>
    <w:rsid w:val="007C59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eastAsia="Times New Roman" w:hAnsi="Book Antiqua"/>
      <w:b/>
      <w:bCs/>
      <w:bdr w:val="none" w:sz="0" w:space="0" w:color="auto"/>
      <w:lang w:val="fr-FR" w:eastAsia="fr-FR"/>
    </w:rPr>
  </w:style>
  <w:style w:type="character" w:customStyle="1" w:styleId="Corpsdetexte2Car">
    <w:name w:val="Corps de texte 2 Car"/>
    <w:basedOn w:val="Policepardfaut"/>
    <w:link w:val="Corpsdetexte2"/>
    <w:rsid w:val="007C5943"/>
    <w:rPr>
      <w:rFonts w:ascii="Book Antiqua" w:eastAsia="Times New Roman" w:hAnsi="Book Antiqua"/>
      <w:b/>
      <w:bCs/>
      <w:sz w:val="24"/>
      <w:szCs w:val="24"/>
      <w:bdr w:val="none" w:sz="0" w:space="0" w:color="auto"/>
    </w:rPr>
  </w:style>
  <w:style w:type="paragraph" w:customStyle="1" w:styleId="Corps">
    <w:name w:val="Corps"/>
    <w:rsid w:val="0031492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Pieddepage">
    <w:name w:val="footer"/>
    <w:basedOn w:val="Normal"/>
    <w:link w:val="PieddepageCar"/>
    <w:uiPriority w:val="99"/>
    <w:unhideWhenUsed/>
    <w:rsid w:val="00A675DA"/>
    <w:pPr>
      <w:tabs>
        <w:tab w:val="center" w:pos="4536"/>
        <w:tab w:val="right" w:pos="9072"/>
      </w:tabs>
    </w:pPr>
  </w:style>
  <w:style w:type="character" w:customStyle="1" w:styleId="PieddepageCar">
    <w:name w:val="Pied de page Car"/>
    <w:basedOn w:val="Policepardfaut"/>
    <w:link w:val="Pieddepage"/>
    <w:uiPriority w:val="99"/>
    <w:rsid w:val="00A675DA"/>
    <w:rPr>
      <w:sz w:val="24"/>
      <w:szCs w:val="24"/>
      <w:lang w:val="en-US" w:eastAsia="en-US"/>
    </w:rPr>
  </w:style>
  <w:style w:type="paragraph" w:styleId="NormalWeb">
    <w:name w:val="Normal (Web)"/>
    <w:uiPriority w:val="99"/>
    <w:rsid w:val="00C07142"/>
    <w:pPr>
      <w:spacing w:before="100" w:after="100"/>
    </w:pPr>
    <w:rPr>
      <w:rFonts w:eastAsia="Times New Roman"/>
      <w:color w:val="000000"/>
      <w:sz w:val="24"/>
      <w:szCs w:val="24"/>
      <w:u w:color="000000"/>
    </w:rPr>
  </w:style>
  <w:style w:type="character" w:customStyle="1" w:styleId="En-tteCar">
    <w:name w:val="En-tête Car"/>
    <w:basedOn w:val="Policepardfaut"/>
    <w:link w:val="En-tte"/>
    <w:uiPriority w:val="99"/>
    <w:rsid w:val="00466AFB"/>
    <w:rPr>
      <w:rFonts w:ascii="Helvetica" w:hAnsi="Arial Unicode MS" w:cs="Arial Unicode MS"/>
      <w:color w:val="000000"/>
      <w:sz w:val="24"/>
      <w:szCs w:val="24"/>
    </w:rPr>
  </w:style>
  <w:style w:type="paragraph" w:styleId="Corpsdetexte2">
    <w:name w:val="Body Text 2"/>
    <w:basedOn w:val="Normal"/>
    <w:link w:val="Corpsdetexte2Car"/>
    <w:rsid w:val="007C59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eastAsia="Times New Roman" w:hAnsi="Book Antiqua"/>
      <w:b/>
      <w:bCs/>
      <w:bdr w:val="none" w:sz="0" w:space="0" w:color="auto"/>
      <w:lang w:val="fr-FR" w:eastAsia="fr-FR"/>
    </w:rPr>
  </w:style>
  <w:style w:type="character" w:customStyle="1" w:styleId="Corpsdetexte2Car">
    <w:name w:val="Corps de texte 2 Car"/>
    <w:basedOn w:val="Policepardfaut"/>
    <w:link w:val="Corpsdetexte2"/>
    <w:rsid w:val="007C5943"/>
    <w:rPr>
      <w:rFonts w:ascii="Book Antiqua" w:eastAsia="Times New Roman" w:hAnsi="Book Antiqua"/>
      <w:b/>
      <w:bCs/>
      <w:sz w:val="24"/>
      <w:szCs w:val="24"/>
      <w:bdr w:val="none" w:sz="0" w:space="0" w:color="auto"/>
    </w:rPr>
  </w:style>
  <w:style w:type="paragraph" w:customStyle="1" w:styleId="Corps">
    <w:name w:val="Corps"/>
    <w:rsid w:val="0031492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2581">
      <w:bodyDiv w:val="1"/>
      <w:marLeft w:val="0"/>
      <w:marRight w:val="0"/>
      <w:marTop w:val="0"/>
      <w:marBottom w:val="0"/>
      <w:divBdr>
        <w:top w:val="none" w:sz="0" w:space="0" w:color="auto"/>
        <w:left w:val="none" w:sz="0" w:space="0" w:color="auto"/>
        <w:bottom w:val="none" w:sz="0" w:space="0" w:color="auto"/>
        <w:right w:val="none" w:sz="0" w:space="0" w:color="auto"/>
      </w:divBdr>
    </w:div>
    <w:div w:id="203202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agroupes-mba-cabu@orleans-metropol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LESIEUR Aurélie</dc:creator>
  <cp:lastModifiedBy>LESIEUR Aurélie</cp:lastModifiedBy>
  <cp:revision>33</cp:revision>
  <dcterms:created xsi:type="dcterms:W3CDTF">2021-09-03T11:36:00Z</dcterms:created>
  <dcterms:modified xsi:type="dcterms:W3CDTF">2022-07-21T13:45:00Z</dcterms:modified>
</cp:coreProperties>
</file>